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CE" w:rsidRPr="006C09CE" w:rsidRDefault="006C09CE" w:rsidP="006C09CE">
      <w:pPr>
        <w:widowControl/>
        <w:ind w:firstLineChars="800" w:firstLine="160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09CE">
        <w:rPr>
          <w:rFonts w:ascii="宋体" w:eastAsia="宋体" w:hAnsi="宋体" w:cs="宋体"/>
          <w:b/>
          <w:bCs/>
          <w:color w:val="021EAA"/>
          <w:kern w:val="0"/>
          <w:sz w:val="20"/>
        </w:rPr>
        <w:t>中美贸易摩擦未见新的缓和，</w:t>
      </w:r>
      <w:proofErr w:type="gramStart"/>
      <w:r w:rsidRPr="006C09CE">
        <w:rPr>
          <w:rFonts w:ascii="宋体" w:eastAsia="宋体" w:hAnsi="宋体" w:cs="宋体"/>
          <w:b/>
          <w:bCs/>
          <w:color w:val="021EAA"/>
          <w:kern w:val="0"/>
          <w:sz w:val="20"/>
        </w:rPr>
        <w:t>粕</w:t>
      </w:r>
      <w:proofErr w:type="gramEnd"/>
      <w:r w:rsidRPr="006C09CE">
        <w:rPr>
          <w:rFonts w:ascii="宋体" w:eastAsia="宋体" w:hAnsi="宋体" w:cs="宋体"/>
          <w:b/>
          <w:bCs/>
          <w:color w:val="021EAA"/>
          <w:kern w:val="0"/>
          <w:sz w:val="20"/>
        </w:rPr>
        <w:t>类价格难以下跌</w:t>
      </w:r>
    </w:p>
    <w:p w:rsidR="006C09CE" w:rsidRPr="006C09CE" w:rsidRDefault="006C09CE" w:rsidP="006C09CE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4759325" cy="3161030"/>
            <wp:effectExtent l="19050" t="0" r="3175" b="0"/>
            <wp:docPr id="1" name="图片 1" descr="https://mmbiz.qpic.cn/mmbiz_jpg/LBX4T1S9UVHEj5EtGZnkuhnGShTYicNCKzEvFJicVSE4qECOLzFibdiaTrKsFI3FJBNRm3AB3R76J7DWibucFU6unw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Ej5EtGZnkuhnGShTYicNCKzEvFJicVSE4qECOLzFibdiaTrKsFI3FJBNRm3AB3R76J7DWibucFU6unw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CE" w:rsidRPr="006C09CE" w:rsidRDefault="006C09CE" w:rsidP="006C09CE">
      <w:pPr>
        <w:widowControl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p w:rsidR="006C09CE" w:rsidRPr="006C09CE" w:rsidRDefault="006C09CE" w:rsidP="006C09C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C09C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t>美陈豆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期末库存目前依然处于高位。美国农业部报告数据显示，截至8月1日当周，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美豆周度出口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检验量102.9万吨，符合市场预期。截至8月4日当周，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美豆生长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的优良率54%，高于市场预期。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关于美豆的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实际种植面积市场等待USDA于8月12日的报告。未来一周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美豆主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产区天气没有明显异常，7月底的中美上海谈判对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美豆大量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出口中国未如愿，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美豆价格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下滑，下一轮的商谈计划于9月份在美国华盛顿进行，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美豆价格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进入新的等待期，震荡运行。</w:t>
      </w:r>
    </w:p>
    <w:p w:rsidR="006C09CE" w:rsidRPr="006C09CE" w:rsidRDefault="006C09CE" w:rsidP="006C09CE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3815715" cy="2844165"/>
            <wp:effectExtent l="19050" t="0" r="0" b="0"/>
            <wp:docPr id="2" name="图片 2" descr="https://mmbiz.qpic.cn/mmbiz_jpg/LBX4T1S9UVHEj5EtGZnkuhnGShTYicNCKc4XViaQkRMiaLZaBPG0d7z5non3ve2k6HX4BAbHG4DAqDpLYuHztKWc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HEj5EtGZnkuhnGShTYicNCKc4XViaQkRMiaLZaBPG0d7z5non3ve2k6HX4BAbHG4DAqDpLYuHztKWcw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CE" w:rsidRDefault="006C09CE" w:rsidP="006C09CE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C09C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t>南美大豆</w:t>
      </w:r>
      <w:r w:rsidRPr="006C09CE">
        <w:rPr>
          <w:rFonts w:ascii="宋体" w:eastAsia="宋体" w:hAnsi="宋体" w:cs="宋体"/>
          <w:kern w:val="0"/>
          <w:sz w:val="24"/>
          <w:szCs w:val="24"/>
        </w:rPr>
        <w:t>丰产。巴西大豆正值出口高峰期，中国是巴西大豆最大的采购者，7月份对中国的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排船量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为497.4万吨，低于去年同期。巴西大豆的出口进度和出口量相对去年同期均偏低。近期，中国采购巴西大豆的成本因中国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进口美豆受限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升贴水有所上涨。</w:t>
      </w:r>
    </w:p>
    <w:p w:rsidR="006C09CE" w:rsidRDefault="006C09CE" w:rsidP="006C09CE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C09C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lastRenderedPageBreak/>
        <w:t>国内</w:t>
      </w:r>
      <w:proofErr w:type="gramStart"/>
      <w:r w:rsidRPr="006C09C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t>粕</w:t>
      </w:r>
      <w:proofErr w:type="gramEnd"/>
      <w:r w:rsidRPr="006C09CE">
        <w:rPr>
          <w:rFonts w:ascii="宋体" w:eastAsia="宋体" w:hAnsi="宋体" w:cs="宋体"/>
          <w:b/>
          <w:bCs/>
          <w:color w:val="FF4C41"/>
          <w:kern w:val="0"/>
          <w:sz w:val="24"/>
          <w:szCs w:val="24"/>
        </w:rPr>
        <w:t>类</w:t>
      </w:r>
      <w:r w:rsidRPr="006C09CE">
        <w:rPr>
          <w:rFonts w:ascii="宋体" w:eastAsia="宋体" w:hAnsi="宋体" w:cs="宋体"/>
          <w:kern w:val="0"/>
          <w:sz w:val="24"/>
          <w:szCs w:val="24"/>
        </w:rPr>
        <w:t>：目前国内大豆供需略显宽松，近日油厂因油、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同涨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榨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利有所改善，油厂开机率上升。国内大豆的主要来源是巴西，近日采购巴西大豆成本有所上涨。国内大豆库存当前并不高。中国海关发布，在俄罗斯境内所有产区种植用于加工的大豆，经检验检疫合格后可以进入中国市场。从俄罗斯进口的大豆为非转基因大豆，主要用于食品加工，对我国豆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市场影响较小。国内生猪存栏因非洲猪瘟影响大幅下滑，现在政府鼓励生猪养殖，比如广东省为保障生猪供应出台了“猪十条”。这对后期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类的终端需求构成了利好。菜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的供应较为充足，8月份有菜籽船到港。南方雨水集中，对水产养殖投料有所影响。</w:t>
      </w:r>
    </w:p>
    <w:p w:rsidR="006C09CE" w:rsidRDefault="006C09CE" w:rsidP="006C09CE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C09CE" w:rsidRDefault="006C09CE" w:rsidP="006C09CE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C09CE">
        <w:rPr>
          <w:rFonts w:ascii="宋体" w:eastAsia="宋体" w:hAnsi="宋体" w:cs="宋体"/>
          <w:kern w:val="0"/>
          <w:sz w:val="24"/>
          <w:szCs w:val="24"/>
        </w:rPr>
        <w:t>综上所述，国内大豆供需略显宽松，正值旺季的水产养殖受多降雨影响，禽类补栏减缓，政府鼓励生猪养殖户补栏，需求后期渐好。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美豆主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产区天气基本正常，中美贸易摩擦未见新的缓和，</w:t>
      </w:r>
      <w:proofErr w:type="gramStart"/>
      <w:r w:rsidRPr="006C09C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C09CE">
        <w:rPr>
          <w:rFonts w:ascii="宋体" w:eastAsia="宋体" w:hAnsi="宋体" w:cs="宋体"/>
          <w:kern w:val="0"/>
          <w:sz w:val="24"/>
          <w:szCs w:val="24"/>
        </w:rPr>
        <w:t>类价格难以下跌。 </w:t>
      </w:r>
    </w:p>
    <w:p w:rsidR="009E0CBC" w:rsidRDefault="006C09CE" w:rsidP="006C09CE">
      <w:r w:rsidRPr="006C09CE">
        <w:rPr>
          <w:rFonts w:ascii="宋体" w:eastAsia="宋体" w:hAnsi="宋体" w:cs="宋体"/>
          <w:kern w:val="0"/>
          <w:sz w:val="24"/>
          <w:szCs w:val="24"/>
        </w:rPr>
        <w:br/>
      </w:r>
      <w:r w:rsidRPr="006C09CE">
        <w:rPr>
          <w:rFonts w:ascii="宋体" w:eastAsia="宋体" w:hAnsi="宋体" w:cs="宋体"/>
          <w:b/>
          <w:bCs/>
          <w:kern w:val="0"/>
          <w:sz w:val="17"/>
        </w:rPr>
        <w:t>免责声明：本研究报告由金</w:t>
      </w:r>
      <w:proofErr w:type="gramStart"/>
      <w:r w:rsidRPr="006C09CE">
        <w:rPr>
          <w:rFonts w:ascii="宋体" w:eastAsia="宋体" w:hAnsi="宋体" w:cs="宋体"/>
          <w:b/>
          <w:bCs/>
          <w:kern w:val="0"/>
          <w:sz w:val="17"/>
        </w:rPr>
        <w:t>鹏经济</w:t>
      </w:r>
      <w:proofErr w:type="gramEnd"/>
      <w:r w:rsidRPr="006C09CE">
        <w:rPr>
          <w:rFonts w:ascii="宋体" w:eastAsia="宋体" w:hAnsi="宋体" w:cs="宋体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9E0CBC" w:rsidSect="009E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BD" w:rsidRDefault="001512BD" w:rsidP="006C09CE">
      <w:r>
        <w:separator/>
      </w:r>
    </w:p>
  </w:endnote>
  <w:endnote w:type="continuationSeparator" w:id="0">
    <w:p w:rsidR="001512BD" w:rsidRDefault="001512BD" w:rsidP="006C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BD" w:rsidRDefault="001512BD" w:rsidP="006C09CE">
      <w:r>
        <w:separator/>
      </w:r>
    </w:p>
  </w:footnote>
  <w:footnote w:type="continuationSeparator" w:id="0">
    <w:p w:rsidR="001512BD" w:rsidRDefault="001512BD" w:rsidP="006C0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9CE"/>
    <w:rsid w:val="001512BD"/>
    <w:rsid w:val="006C09CE"/>
    <w:rsid w:val="009E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9CE"/>
    <w:rPr>
      <w:sz w:val="18"/>
      <w:szCs w:val="18"/>
    </w:rPr>
  </w:style>
  <w:style w:type="character" w:styleId="a5">
    <w:name w:val="Strong"/>
    <w:basedOn w:val="a0"/>
    <w:uiPriority w:val="22"/>
    <w:qFormat/>
    <w:rsid w:val="006C09CE"/>
    <w:rPr>
      <w:b/>
      <w:bCs/>
    </w:rPr>
  </w:style>
  <w:style w:type="paragraph" w:styleId="a6">
    <w:name w:val="Normal (Web)"/>
    <w:basedOn w:val="a"/>
    <w:uiPriority w:val="99"/>
    <w:semiHidden/>
    <w:unhideWhenUsed/>
    <w:rsid w:val="006C0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C09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09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IT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2019-08-08T07:14:00Z</dcterms:created>
  <dcterms:modified xsi:type="dcterms:W3CDTF">2019-08-08T07:14:00Z</dcterms:modified>
</cp:coreProperties>
</file>