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E02735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7475B8">
        <w:rPr>
          <w:rFonts w:asciiTheme="minorEastAsia" w:hAnsiTheme="minorEastAsia" w:hint="eastAsia"/>
          <w:sz w:val="24"/>
        </w:rPr>
        <w:t>1905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183632">
        <w:rPr>
          <w:rFonts w:asciiTheme="minorEastAsia" w:hAnsiTheme="minorEastAsia" w:hint="eastAsia"/>
          <w:sz w:val="24"/>
        </w:rPr>
        <w:t>49</w:t>
      </w:r>
      <w:r w:rsidR="00F72429">
        <w:rPr>
          <w:rFonts w:asciiTheme="minorEastAsia" w:hAnsiTheme="minorEastAsia" w:hint="eastAsia"/>
          <w:sz w:val="24"/>
        </w:rPr>
        <w:t>43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F07A07">
        <w:rPr>
          <w:rFonts w:asciiTheme="minorEastAsia" w:hAnsiTheme="minorEastAsia" w:hint="eastAsia"/>
          <w:sz w:val="24"/>
        </w:rPr>
        <w:t>49</w:t>
      </w:r>
      <w:r w:rsidR="00F72429">
        <w:rPr>
          <w:rFonts w:asciiTheme="minorEastAsia" w:hAnsiTheme="minorEastAsia" w:hint="eastAsia"/>
          <w:sz w:val="24"/>
        </w:rPr>
        <w:t>79</w:t>
      </w:r>
      <w:r w:rsidRPr="00DB29D8">
        <w:rPr>
          <w:rFonts w:asciiTheme="minorEastAsia" w:hAnsiTheme="minorEastAsia" w:hint="eastAsia"/>
          <w:sz w:val="24"/>
        </w:rPr>
        <w:t>，单周</w:t>
      </w:r>
      <w:r w:rsidR="00F72429">
        <w:rPr>
          <w:rFonts w:asciiTheme="minorEastAsia" w:hAnsiTheme="minorEastAsia" w:hint="eastAsia"/>
          <w:sz w:val="24"/>
        </w:rPr>
        <w:t>上涨0.73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7830F2">
        <w:rPr>
          <w:rFonts w:asciiTheme="minorEastAsia" w:hAnsiTheme="minorEastAsia" w:hint="eastAsia"/>
          <w:sz w:val="24"/>
        </w:rPr>
        <w:t>本周</w:t>
      </w:r>
      <w:proofErr w:type="gramStart"/>
      <w:r w:rsidR="00F72429">
        <w:rPr>
          <w:rFonts w:asciiTheme="minorEastAsia" w:hAnsiTheme="minorEastAsia" w:hint="eastAsia"/>
          <w:sz w:val="24"/>
        </w:rPr>
        <w:t>开始郑糖延续</w:t>
      </w:r>
      <w:proofErr w:type="gramEnd"/>
      <w:r w:rsidR="00F72429">
        <w:rPr>
          <w:rFonts w:asciiTheme="minorEastAsia" w:hAnsiTheme="minorEastAsia" w:hint="eastAsia"/>
          <w:sz w:val="24"/>
        </w:rPr>
        <w:t>小幅振荡，之后有所上涨，但周四振荡回落，整体维持偏强振荡。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F72429" w:rsidRDefault="00F72429" w:rsidP="00F7242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F72429">
        <w:rPr>
          <w:rFonts w:asciiTheme="minorEastAsia" w:hAnsiTheme="minorEastAsia" w:hint="eastAsia"/>
          <w:color w:val="000000"/>
          <w:sz w:val="24"/>
        </w:rPr>
        <w:t>印度最大的产糖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邦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北方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邦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即将收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榨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。2018/19榨季截至5月31日当周，北方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邦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糖厂的食糖日产量约为5500吨，平均甘蔗日榨量为5.3万吨。18/19榨季截至5月底北方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邦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累计产糖1179.1万吨，累计压榨甘蔗1.03亿吨，产糖率为11.49%。北方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邦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2017/18榨季食糖总产量为1205万吨，甘蔗产量为1.112亿吨，产糖率为10.84%。</w:t>
      </w:r>
    </w:p>
    <w:p w:rsidR="002A320B" w:rsidRDefault="00F72429" w:rsidP="00F72429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F72429">
        <w:rPr>
          <w:rFonts w:asciiTheme="minorEastAsia" w:hAnsiTheme="minorEastAsia" w:hint="eastAsia"/>
          <w:color w:val="000000"/>
          <w:sz w:val="24"/>
        </w:rPr>
        <w:t>2019年5月巴西共计出口糖I178.08万吨同比减少约15%，为近5年同期最低出口水平。其中原糖出口量同比减少14.5%，至155.04万吨；精制糖出口量同比减少18%，至23.04万吨。巴西2019/20榨季(4月-次年3月)截至5月累计出口糖304.5万吨，同比减少2.3%。</w:t>
      </w:r>
    </w:p>
    <w:p w:rsidR="00F72429" w:rsidRPr="005834ED" w:rsidRDefault="00F72429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5834ED" w:rsidRPr="0048054C" w:rsidRDefault="00F72429" w:rsidP="00F7242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F72429">
        <w:rPr>
          <w:rFonts w:asciiTheme="minorEastAsia" w:hAnsiTheme="minorEastAsia" w:hint="eastAsia"/>
          <w:color w:val="000000"/>
          <w:sz w:val="24"/>
        </w:rPr>
        <w:t>2018/19年制糖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期全国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制糖生产已全部结束。截至2019年5月底，本制糖期全国共生产食糖1076.04万吨（上制糖期同期产糖1030.63万吨），比上制糖期同期多产糖45.41万吨，其中，产甘蔗糖944.5万吨（上制糖期同期产甘蔗糖915.66万吨）；产甜菜糖131.54万吨（上制糖期同期产甜菜糖114.97万吨）。截至2019年5月底，本制糖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期全国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累计销售食糖666.77万吨（上制糖期同期574.67万吨），累计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61.97%（上制糖期同期55.76%），其中，销售甘蔗糖565.35万吨（上制糖期同期480.52万吨），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59.86%（上制糖期同期52.48%），销售甜菜糖101.42万吨（上制糖期同期94.15万吨），</w:t>
      </w:r>
      <w:proofErr w:type="gramStart"/>
      <w:r w:rsidRPr="00F72429">
        <w:rPr>
          <w:rFonts w:asciiTheme="minorEastAsia" w:hAnsiTheme="minorEastAsia" w:hint="eastAsia"/>
          <w:color w:val="000000"/>
          <w:sz w:val="24"/>
        </w:rPr>
        <w:t>销糖率</w:t>
      </w:r>
      <w:proofErr w:type="gramEnd"/>
      <w:r w:rsidRPr="00F72429">
        <w:rPr>
          <w:rFonts w:asciiTheme="minorEastAsia" w:hAnsiTheme="minorEastAsia" w:hint="eastAsia"/>
          <w:color w:val="000000"/>
          <w:sz w:val="24"/>
        </w:rPr>
        <w:t>77.1%（上制糖期同期81.89%）</w:t>
      </w:r>
      <w:r w:rsidR="00103E46">
        <w:rPr>
          <w:rFonts w:asciiTheme="minorEastAsia" w:hAnsiTheme="minorEastAsia" w:hint="eastAsia"/>
          <w:color w:val="000000"/>
          <w:sz w:val="24"/>
        </w:rPr>
        <w:t>。</w:t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lastRenderedPageBreak/>
        <w:t>下周预期：</w:t>
      </w:r>
    </w:p>
    <w:p w:rsidR="0048054C" w:rsidRDefault="00207F00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国内公布5月份产销数据，数据较好，符合市场预期，随着夏天消费旺季到来，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郑糖近期</w:t>
      </w:r>
      <w:proofErr w:type="gramEnd"/>
      <w:r>
        <w:rPr>
          <w:rFonts w:asciiTheme="minorEastAsia" w:hAnsiTheme="minorEastAsia" w:hint="eastAsia"/>
          <w:color w:val="000000"/>
          <w:sz w:val="24"/>
        </w:rPr>
        <w:t>可能</w:t>
      </w:r>
      <w:r w:rsidR="00B4282D">
        <w:rPr>
          <w:rFonts w:asciiTheme="minorEastAsia" w:hAnsiTheme="minorEastAsia" w:hint="eastAsia"/>
          <w:color w:val="000000"/>
          <w:sz w:val="24"/>
        </w:rPr>
        <w:t>偏强，但取消巴西进口</w:t>
      </w:r>
      <w:proofErr w:type="gramStart"/>
      <w:r w:rsidR="00B4282D">
        <w:rPr>
          <w:rFonts w:asciiTheme="minorEastAsia" w:hAnsiTheme="minorEastAsia" w:hint="eastAsia"/>
          <w:color w:val="000000"/>
          <w:sz w:val="24"/>
        </w:rPr>
        <w:t>糖保障措施税仍然</w:t>
      </w:r>
      <w:proofErr w:type="gramEnd"/>
      <w:r w:rsidR="00B4282D">
        <w:rPr>
          <w:rFonts w:asciiTheme="minorEastAsia" w:hAnsiTheme="minorEastAsia" w:hint="eastAsia"/>
          <w:color w:val="000000"/>
          <w:sz w:val="24"/>
        </w:rPr>
        <w:t>对远月合约带来较大压力。外盘原糖很可能已经走出底部，但国内的情况还存在较大不确定性，</w:t>
      </w:r>
      <w:proofErr w:type="gramStart"/>
      <w:r w:rsidR="00B4282D">
        <w:rPr>
          <w:rFonts w:asciiTheme="minorEastAsia" w:hAnsiTheme="minorEastAsia" w:hint="eastAsia"/>
          <w:color w:val="000000"/>
          <w:sz w:val="24"/>
        </w:rPr>
        <w:t>预计郑糖下周</w:t>
      </w:r>
      <w:proofErr w:type="gramEnd"/>
      <w:r w:rsidR="00B4282D">
        <w:rPr>
          <w:rFonts w:asciiTheme="minorEastAsia" w:hAnsiTheme="minorEastAsia" w:hint="eastAsia"/>
          <w:color w:val="000000"/>
          <w:sz w:val="24"/>
        </w:rPr>
        <w:t>会维持偏强振荡。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2C777C" w:rsidP="002C777C">
      <w:pPr>
        <w:spacing w:line="360" w:lineRule="auto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328845"/>
            <wp:effectExtent l="19050" t="0" r="2540" b="0"/>
            <wp:docPr id="4" name="图片 1" descr="C:\Users\PIAOBA~1\AppData\Local\Temp\WeChat Files\d89d5e0262b04aede44882d54181a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d89d5e0262b04aede44882d54181aa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2C777C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本周</w:t>
      </w:r>
      <w:r>
        <w:rPr>
          <w:rFonts w:asciiTheme="minorEastAsia" w:hAnsiTheme="minorEastAsia"/>
          <w:color w:val="000000"/>
          <w:sz w:val="24"/>
        </w:rPr>
        <w:t>标的振荡上涨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但波动并不算太大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但期权方面看涨端合约仍有一定反应</w:t>
      </w:r>
      <w:r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之前推荐持有的</w:t>
      </w:r>
      <w:r>
        <w:rPr>
          <w:rFonts w:asciiTheme="minorEastAsia" w:hAnsiTheme="minorEastAsia" w:hint="eastAsia"/>
          <w:color w:val="000000"/>
          <w:sz w:val="24"/>
        </w:rPr>
        <w:t>看涨端5900C价格有一定上涨，但目前</w:t>
      </w:r>
      <w:proofErr w:type="gramStart"/>
      <w:r>
        <w:rPr>
          <w:rFonts w:asciiTheme="minorEastAsia" w:hAnsiTheme="minorEastAsia" w:hint="eastAsia"/>
          <w:color w:val="000000"/>
          <w:sz w:val="24"/>
        </w:rPr>
        <w:t>看距离</w:t>
      </w:r>
      <w:proofErr w:type="gramEnd"/>
      <w:r>
        <w:rPr>
          <w:rFonts w:asciiTheme="minorEastAsia" w:hAnsiTheme="minorEastAsia" w:hint="eastAsia"/>
          <w:color w:val="000000"/>
          <w:sz w:val="24"/>
        </w:rPr>
        <w:t>还比较远，风险并没有提高太多，建议继续持有观望。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DE" w:rsidRDefault="00063CDE" w:rsidP="00F44943">
      <w:r>
        <w:separator/>
      </w:r>
    </w:p>
  </w:endnote>
  <w:endnote w:type="continuationSeparator" w:id="0">
    <w:p w:rsidR="00063CDE" w:rsidRDefault="00063CDE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7C091E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C777C" w:rsidRPr="002C777C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DE" w:rsidRDefault="00063CDE" w:rsidP="00F44943">
      <w:r>
        <w:separator/>
      </w:r>
    </w:p>
  </w:footnote>
  <w:footnote w:type="continuationSeparator" w:id="0">
    <w:p w:rsidR="00063CDE" w:rsidRDefault="00063CDE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9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21BD6"/>
    <w:rsid w:val="0002600D"/>
    <w:rsid w:val="00027A98"/>
    <w:rsid w:val="000308A2"/>
    <w:rsid w:val="00032D1F"/>
    <w:rsid w:val="0003425A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6ABD"/>
    <w:rsid w:val="000809A9"/>
    <w:rsid w:val="00080D1C"/>
    <w:rsid w:val="0008153E"/>
    <w:rsid w:val="0008266E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7582"/>
    <w:rsid w:val="00207EAB"/>
    <w:rsid w:val="00207F00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430A"/>
    <w:rsid w:val="00320C70"/>
    <w:rsid w:val="00331B12"/>
    <w:rsid w:val="003328E9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9480B"/>
    <w:rsid w:val="00395200"/>
    <w:rsid w:val="003952CE"/>
    <w:rsid w:val="00397C53"/>
    <w:rsid w:val="003A38A1"/>
    <w:rsid w:val="003A7BB3"/>
    <w:rsid w:val="003B3846"/>
    <w:rsid w:val="003C45FF"/>
    <w:rsid w:val="003D34EA"/>
    <w:rsid w:val="003D63DA"/>
    <w:rsid w:val="003E0204"/>
    <w:rsid w:val="003E0C66"/>
    <w:rsid w:val="003F2689"/>
    <w:rsid w:val="003F29A8"/>
    <w:rsid w:val="003F320A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92E"/>
    <w:rsid w:val="004F68E4"/>
    <w:rsid w:val="004F77E2"/>
    <w:rsid w:val="00506B52"/>
    <w:rsid w:val="00507054"/>
    <w:rsid w:val="0051040A"/>
    <w:rsid w:val="00510B48"/>
    <w:rsid w:val="005126D6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62F3D"/>
    <w:rsid w:val="007660C1"/>
    <w:rsid w:val="00770897"/>
    <w:rsid w:val="00771EF1"/>
    <w:rsid w:val="00772843"/>
    <w:rsid w:val="00775F66"/>
    <w:rsid w:val="007773C0"/>
    <w:rsid w:val="00781565"/>
    <w:rsid w:val="007830F2"/>
    <w:rsid w:val="00785826"/>
    <w:rsid w:val="00786E8A"/>
    <w:rsid w:val="00787468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EE4"/>
    <w:rsid w:val="007C091E"/>
    <w:rsid w:val="007C0CB7"/>
    <w:rsid w:val="007C1A95"/>
    <w:rsid w:val="007C2914"/>
    <w:rsid w:val="007D0571"/>
    <w:rsid w:val="007D26BE"/>
    <w:rsid w:val="007D5336"/>
    <w:rsid w:val="007E22FA"/>
    <w:rsid w:val="007E2AED"/>
    <w:rsid w:val="007E490B"/>
    <w:rsid w:val="007E4999"/>
    <w:rsid w:val="007E6825"/>
    <w:rsid w:val="007F1F17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4C4D"/>
    <w:rsid w:val="00865789"/>
    <w:rsid w:val="008735D6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6988"/>
    <w:rsid w:val="00926CBC"/>
    <w:rsid w:val="00927665"/>
    <w:rsid w:val="00937484"/>
    <w:rsid w:val="00937C77"/>
    <w:rsid w:val="00941277"/>
    <w:rsid w:val="00942DD9"/>
    <w:rsid w:val="0094575F"/>
    <w:rsid w:val="00963A18"/>
    <w:rsid w:val="00964200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5EEF"/>
    <w:rsid w:val="00A00AB9"/>
    <w:rsid w:val="00A06494"/>
    <w:rsid w:val="00A07540"/>
    <w:rsid w:val="00A07F74"/>
    <w:rsid w:val="00A21D39"/>
    <w:rsid w:val="00A234D5"/>
    <w:rsid w:val="00A30A09"/>
    <w:rsid w:val="00A34B54"/>
    <w:rsid w:val="00A3713B"/>
    <w:rsid w:val="00A3751A"/>
    <w:rsid w:val="00A427B7"/>
    <w:rsid w:val="00A525EB"/>
    <w:rsid w:val="00A52B6B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730A"/>
    <w:rsid w:val="00AB47DA"/>
    <w:rsid w:val="00AB720B"/>
    <w:rsid w:val="00AC5367"/>
    <w:rsid w:val="00AC62A9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BF7"/>
    <w:rsid w:val="00C84819"/>
    <w:rsid w:val="00C8605A"/>
    <w:rsid w:val="00C929BD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3B55"/>
    <w:rsid w:val="00D621E0"/>
    <w:rsid w:val="00D66A84"/>
    <w:rsid w:val="00D6712D"/>
    <w:rsid w:val="00D709DD"/>
    <w:rsid w:val="00D76FCE"/>
    <w:rsid w:val="00D80369"/>
    <w:rsid w:val="00D82034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AEA"/>
    <w:rsid w:val="00E33A57"/>
    <w:rsid w:val="00E3765F"/>
    <w:rsid w:val="00E5038A"/>
    <w:rsid w:val="00E53DDA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47FE"/>
    <w:rsid w:val="00EF6D10"/>
    <w:rsid w:val="00F07326"/>
    <w:rsid w:val="00F073EE"/>
    <w:rsid w:val="00F07A07"/>
    <w:rsid w:val="00F10E4D"/>
    <w:rsid w:val="00F11C25"/>
    <w:rsid w:val="00F206F6"/>
    <w:rsid w:val="00F21D35"/>
    <w:rsid w:val="00F23403"/>
    <w:rsid w:val="00F25A3E"/>
    <w:rsid w:val="00F2664B"/>
    <w:rsid w:val="00F30408"/>
    <w:rsid w:val="00F33393"/>
    <w:rsid w:val="00F3583B"/>
    <w:rsid w:val="00F41CA9"/>
    <w:rsid w:val="00F42472"/>
    <w:rsid w:val="00F44553"/>
    <w:rsid w:val="00F44943"/>
    <w:rsid w:val="00F518E0"/>
    <w:rsid w:val="00F57428"/>
    <w:rsid w:val="00F57439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E26A5-3847-40E5-851D-E8FB21C4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5</cp:revision>
  <cp:lastPrinted>2018-03-09T02:16:00Z</cp:lastPrinted>
  <dcterms:created xsi:type="dcterms:W3CDTF">2019-06-10T02:07:00Z</dcterms:created>
  <dcterms:modified xsi:type="dcterms:W3CDTF">2019-06-10T02:39:00Z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