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40" w:rsidRPr="00BE0740" w:rsidRDefault="00BE0740" w:rsidP="00BE0740">
      <w:pPr>
        <w:widowControl/>
        <w:ind w:left="11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E0740">
        <w:rPr>
          <w:rFonts w:ascii="黑体" w:eastAsia="黑体" w:hAnsi="黑体" w:cs="宋体" w:hint="eastAsia"/>
          <w:b/>
          <w:bCs/>
          <w:color w:val="FF4C00"/>
          <w:kern w:val="0"/>
          <w:sz w:val="18"/>
          <w:szCs w:val="18"/>
        </w:rPr>
        <w:t>中美谈判将重起，</w:t>
      </w:r>
      <w:proofErr w:type="gramStart"/>
      <w:r w:rsidRPr="00BE0740">
        <w:rPr>
          <w:rFonts w:ascii="黑体" w:eastAsia="黑体" w:hAnsi="黑体" w:cs="宋体" w:hint="eastAsia"/>
          <w:b/>
          <w:bCs/>
          <w:color w:val="FF4C00"/>
          <w:kern w:val="0"/>
          <w:sz w:val="18"/>
          <w:szCs w:val="18"/>
        </w:rPr>
        <w:t>粕</w:t>
      </w:r>
      <w:proofErr w:type="gramEnd"/>
      <w:r w:rsidRPr="00BE0740">
        <w:rPr>
          <w:rFonts w:ascii="黑体" w:eastAsia="黑体" w:hAnsi="黑体" w:cs="宋体" w:hint="eastAsia"/>
          <w:b/>
          <w:bCs/>
          <w:color w:val="FF4C00"/>
          <w:kern w:val="0"/>
          <w:sz w:val="18"/>
          <w:szCs w:val="18"/>
        </w:rPr>
        <w:t>类价格徘徊等待方向</w:t>
      </w:r>
    </w:p>
    <w:p w:rsidR="00BE0740" w:rsidRPr="00BE0740" w:rsidRDefault="00BE0740" w:rsidP="00BE07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40995" cy="399415"/>
            <wp:effectExtent l="19050" t="0" r="1905" b="0"/>
            <wp:docPr id="1" name="图片 1" descr="https://mmbiz.qpic.cn/mmbiz_png/7QRTvkK2qC6FbWHGHZzicUJ820hJhIcItr88icTpibqK1ZFr4kOr3vQbUJ7ia1vsskUaMf6Qqg8XfCwC7OnqoRUo5A/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7QRTvkK2qC6FbWHGHZzicUJ820hJhIcItr88icTpibqK1ZFr4kOr3vQbUJ7ia1vsskUaMf6Qqg8XfCwC7OnqoRUo5A/6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740">
        <w:rPr>
          <w:rFonts w:ascii="宋体" w:eastAsia="宋体" w:hAnsi="宋体" w:cs="宋体"/>
          <w:b/>
          <w:bCs/>
          <w:kern w:val="0"/>
          <w:sz w:val="17"/>
        </w:rPr>
        <w:t>美豆</w:t>
      </w:r>
    </w:p>
    <w:p w:rsidR="00BE0740" w:rsidRPr="00BE0740" w:rsidRDefault="00BE0740" w:rsidP="00BE0740">
      <w:pPr>
        <w:widowControl/>
        <w:ind w:firstLine="375"/>
        <w:jc w:val="left"/>
        <w:rPr>
          <w:rFonts w:ascii="宋体" w:eastAsia="宋体" w:hAnsi="宋体" w:cs="宋体"/>
          <w:color w:val="3F3E3F"/>
          <w:kern w:val="0"/>
          <w:sz w:val="14"/>
          <w:szCs w:val="14"/>
        </w:rPr>
      </w:pP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美国农业部报告数据显示，截至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8</w:t>
      </w: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月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29</w:t>
      </w: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日当周，</w:t>
      </w:r>
      <w:proofErr w:type="gramStart"/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美豆周度出口</w:t>
      </w:r>
      <w:proofErr w:type="gramEnd"/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检验量为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128.14</w:t>
      </w: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万吨，高于市场预期。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CBOT</w:t>
      </w: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大豆交割库存截止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8</w:t>
      </w: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月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30</w:t>
      </w: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日降至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1,181.7</w:t>
      </w: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万蒲式耳，较前一周的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1,262</w:t>
      </w: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万蒲式耳减少了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6.36%</w:t>
      </w: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。但库存同比仍在高位。今年</w:t>
      </w:r>
      <w:proofErr w:type="gramStart"/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美豆经历</w:t>
      </w:r>
      <w:proofErr w:type="gramEnd"/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了前所未有的漫长播种期，收获面积和单产存在很大的不确定性。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Pro Farmer</w:t>
      </w: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在实地巡查后</w:t>
      </w:r>
      <w:proofErr w:type="gramStart"/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对美豆的</w:t>
      </w:r>
      <w:proofErr w:type="gramEnd"/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平均单产的预估值为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46.1</w:t>
      </w: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蒲式耳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/</w:t>
      </w: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英亩，相比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USDA</w:t>
      </w: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的单产预估值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48.5</w:t>
      </w: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蒲式耳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/</w:t>
      </w: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英亩低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2.4</w:t>
      </w: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蒲式耳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/</w:t>
      </w: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英亩；</w:t>
      </w:r>
      <w:proofErr w:type="gramStart"/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对美豆总产量</w:t>
      </w:r>
      <w:proofErr w:type="gramEnd"/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的预估值为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34.97</w:t>
      </w: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亿蒲式耳，较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USDA</w:t>
      </w:r>
      <w:proofErr w:type="gramStart"/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美豆总产量</w:t>
      </w:r>
      <w:proofErr w:type="gramEnd"/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预估的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36.8</w:t>
      </w: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亿蒲式耳低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1.83</w:t>
      </w: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亿蒲式耳。截至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9</w:t>
      </w: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月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1</w:t>
      </w: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日当周，</w:t>
      </w:r>
      <w:proofErr w:type="gramStart"/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美豆生长</w:t>
      </w:r>
      <w:proofErr w:type="gramEnd"/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的优良率为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55%</w:t>
      </w: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，和前周相同；结荚率为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86%</w:t>
      </w: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，上周为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79%</w:t>
      </w: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。目前为美</w:t>
      </w:r>
      <w:proofErr w:type="gramStart"/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豆</w:t>
      </w:r>
      <w:proofErr w:type="gramEnd"/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处于灌浆</w:t>
      </w:r>
      <w:proofErr w:type="gramStart"/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鼓粒期</w:t>
      </w:r>
      <w:proofErr w:type="gramEnd"/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，市场</w:t>
      </w:r>
      <w:proofErr w:type="gramStart"/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担忧美豆后续</w:t>
      </w:r>
      <w:proofErr w:type="gramEnd"/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的天气状况和霜冻风险。未来一周</w:t>
      </w:r>
      <w:proofErr w:type="gramStart"/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美豆主</w:t>
      </w:r>
      <w:proofErr w:type="gramEnd"/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产区天气没有明显异常。今日中美双方贸易代表通话表示同意</w:t>
      </w:r>
      <w:r w:rsidRPr="00BE0740">
        <w:rPr>
          <w:rFonts w:ascii="宋体" w:eastAsia="宋体" w:hAnsi="宋体" w:cs="宋体"/>
          <w:color w:val="3F3E3F"/>
          <w:kern w:val="0"/>
          <w:sz w:val="17"/>
          <w:szCs w:val="17"/>
        </w:rPr>
        <w:t>10</w:t>
      </w:r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月初在华盛顿举行第十三轮中美经贸高级别磋商，</w:t>
      </w:r>
      <w:proofErr w:type="gramStart"/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美豆市场</w:t>
      </w:r>
      <w:proofErr w:type="gramEnd"/>
      <w:r w:rsidRPr="00BE0740">
        <w:rPr>
          <w:rFonts w:ascii="宋体" w:eastAsia="宋体" w:hAnsi="宋体" w:cs="宋体" w:hint="eastAsia"/>
          <w:color w:val="3F3E3F"/>
          <w:kern w:val="0"/>
          <w:sz w:val="17"/>
          <w:szCs w:val="17"/>
        </w:rPr>
        <w:t>似乎又看到了一丝希望，价格暂时获得支撑。</w:t>
      </w:r>
    </w:p>
    <w:p w:rsidR="00BE0740" w:rsidRPr="00BE0740" w:rsidRDefault="00BE0740" w:rsidP="00BE0740">
      <w:pPr>
        <w:widowControl/>
        <w:ind w:firstLine="375"/>
        <w:jc w:val="left"/>
        <w:rPr>
          <w:rFonts w:ascii="宋体" w:eastAsia="宋体" w:hAnsi="宋体" w:cs="宋体"/>
          <w:color w:val="3F3E3F"/>
          <w:kern w:val="0"/>
          <w:sz w:val="14"/>
          <w:szCs w:val="14"/>
        </w:rPr>
      </w:pPr>
    </w:p>
    <w:p w:rsidR="00BE0740" w:rsidRPr="00BE0740" w:rsidRDefault="00BE0740" w:rsidP="00BE07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40995" cy="399415"/>
            <wp:effectExtent l="19050" t="0" r="1905" b="0"/>
            <wp:docPr id="2" name="图片 2" descr="https://mmbiz.qpic.cn/mmbiz_png/7QRTvkK2qC6FbWHGHZzicUJ820hJhIcItr88icTpibqK1ZFr4kOr3vQbUJ7ia1vsskUaMf6Qqg8XfCwC7OnqoRUo5A/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7QRTvkK2qC6FbWHGHZzicUJ820hJhIcItr88icTpibqK1ZFr4kOr3vQbUJ7ia1vsskUaMf6Qqg8XfCwC7OnqoRUo5A/6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740">
        <w:rPr>
          <w:rFonts w:ascii="宋体" w:eastAsia="宋体" w:hAnsi="宋体" w:cs="宋体"/>
          <w:b/>
          <w:bCs/>
          <w:kern w:val="0"/>
          <w:sz w:val="17"/>
        </w:rPr>
        <w:t>南美大豆</w:t>
      </w:r>
    </w:p>
    <w:p w:rsidR="00BE0740" w:rsidRPr="00BE0740" w:rsidRDefault="00BE0740" w:rsidP="00BE0740">
      <w:pPr>
        <w:widowControl/>
        <w:ind w:firstLine="3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截至</w:t>
      </w:r>
      <w:r w:rsidRPr="00BE0740">
        <w:rPr>
          <w:rFonts w:ascii="宋体" w:eastAsia="宋体" w:hAnsi="宋体" w:cs="宋体"/>
          <w:kern w:val="0"/>
          <w:sz w:val="17"/>
          <w:szCs w:val="17"/>
        </w:rPr>
        <w:t>8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月</w:t>
      </w:r>
      <w:r w:rsidRPr="00BE0740">
        <w:rPr>
          <w:rFonts w:ascii="宋体" w:eastAsia="宋体" w:hAnsi="宋体" w:cs="宋体"/>
          <w:kern w:val="0"/>
          <w:sz w:val="17"/>
          <w:szCs w:val="17"/>
        </w:rPr>
        <w:t>30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日当月，巴西大豆累计装船</w:t>
      </w:r>
      <w:r w:rsidRPr="00BE0740">
        <w:rPr>
          <w:rFonts w:ascii="宋体" w:eastAsia="宋体" w:hAnsi="宋体" w:cs="宋体"/>
          <w:kern w:val="0"/>
          <w:sz w:val="17"/>
          <w:szCs w:val="17"/>
        </w:rPr>
        <w:t>532.8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万吨。目前巴西大豆已出口了</w:t>
      </w:r>
      <w:r w:rsidRPr="00BE0740">
        <w:rPr>
          <w:rFonts w:ascii="宋体" w:eastAsia="宋体" w:hAnsi="宋体" w:cs="宋体"/>
          <w:kern w:val="0"/>
          <w:sz w:val="17"/>
          <w:szCs w:val="17"/>
        </w:rPr>
        <w:t>5770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万吨，预计</w:t>
      </w:r>
      <w:r w:rsidRPr="00BE0740">
        <w:rPr>
          <w:rFonts w:ascii="宋体" w:eastAsia="宋体" w:hAnsi="宋体" w:cs="宋体"/>
          <w:kern w:val="0"/>
          <w:sz w:val="17"/>
          <w:szCs w:val="17"/>
        </w:rPr>
        <w:t>2019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年度巴西大豆的出口量将超过</w:t>
      </w:r>
      <w:r w:rsidRPr="00BE0740">
        <w:rPr>
          <w:rFonts w:ascii="宋体" w:eastAsia="宋体" w:hAnsi="宋体" w:cs="宋体"/>
          <w:kern w:val="0"/>
          <w:sz w:val="17"/>
          <w:szCs w:val="17"/>
        </w:rPr>
        <w:t>6800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万吨。近期，中国采购巴西大豆的成本因中国</w:t>
      </w:r>
      <w:proofErr w:type="gramStart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进口美豆受限</w:t>
      </w:r>
      <w:proofErr w:type="gramEnd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叠加人民币贬值，贴水上涨。</w:t>
      </w:r>
      <w:r w:rsidRPr="00BE0740">
        <w:rPr>
          <w:rFonts w:ascii="宋体" w:eastAsia="宋体" w:hAnsi="宋体" w:cs="宋体"/>
          <w:kern w:val="0"/>
          <w:sz w:val="17"/>
          <w:szCs w:val="17"/>
        </w:rPr>
        <w:t>9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月</w:t>
      </w:r>
      <w:r w:rsidRPr="00BE0740">
        <w:rPr>
          <w:rFonts w:ascii="宋体" w:eastAsia="宋体" w:hAnsi="宋体" w:cs="宋体"/>
          <w:kern w:val="0"/>
          <w:sz w:val="17"/>
          <w:szCs w:val="17"/>
        </w:rPr>
        <w:t>3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日，农业咨询机构</w:t>
      </w:r>
      <w:proofErr w:type="spellStart"/>
      <w:r w:rsidRPr="00BE0740">
        <w:rPr>
          <w:rFonts w:ascii="宋体" w:eastAsia="宋体" w:hAnsi="宋体" w:cs="宋体"/>
          <w:kern w:val="0"/>
          <w:sz w:val="17"/>
          <w:szCs w:val="17"/>
        </w:rPr>
        <w:t>AgRural</w:t>
      </w:r>
      <w:proofErr w:type="spellEnd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公布的一份报告称，预计巴</w:t>
      </w:r>
      <w:r w:rsidRPr="00BE0740">
        <w:rPr>
          <w:rFonts w:ascii="宋体" w:eastAsia="宋体" w:hAnsi="宋体" w:cs="宋体"/>
          <w:kern w:val="0"/>
          <w:sz w:val="17"/>
          <w:szCs w:val="17"/>
        </w:rPr>
        <w:t>2019/20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年度的大豆种植</w:t>
      </w:r>
      <w:proofErr w:type="gramStart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面积料较上年度</w:t>
      </w:r>
      <w:proofErr w:type="gramEnd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增加</w:t>
      </w:r>
      <w:r w:rsidRPr="00BE0740">
        <w:rPr>
          <w:rFonts w:ascii="宋体" w:eastAsia="宋体" w:hAnsi="宋体" w:cs="宋体"/>
          <w:kern w:val="0"/>
          <w:sz w:val="17"/>
          <w:szCs w:val="17"/>
        </w:rPr>
        <w:t>1.1%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，至</w:t>
      </w:r>
      <w:r w:rsidRPr="00BE0740">
        <w:rPr>
          <w:rFonts w:ascii="宋体" w:eastAsia="宋体" w:hAnsi="宋体" w:cs="宋体"/>
          <w:kern w:val="0"/>
          <w:sz w:val="17"/>
          <w:szCs w:val="17"/>
        </w:rPr>
        <w:t>3630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万公顷，这样的增幅创下</w:t>
      </w:r>
      <w:r w:rsidRPr="00BE0740">
        <w:rPr>
          <w:rFonts w:ascii="宋体" w:eastAsia="宋体" w:hAnsi="宋体" w:cs="宋体"/>
          <w:kern w:val="0"/>
          <w:sz w:val="17"/>
          <w:szCs w:val="17"/>
        </w:rPr>
        <w:t>13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年以来的新低，因为巴西过去</w:t>
      </w:r>
      <w:r w:rsidRPr="00BE0740">
        <w:rPr>
          <w:rFonts w:ascii="宋体" w:eastAsia="宋体" w:hAnsi="宋体" w:cs="宋体"/>
          <w:kern w:val="0"/>
          <w:sz w:val="17"/>
          <w:szCs w:val="17"/>
        </w:rPr>
        <w:t>10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年中大豆种植面积的增幅均值为</w:t>
      </w:r>
      <w:r w:rsidRPr="00BE0740">
        <w:rPr>
          <w:rFonts w:ascii="宋体" w:eastAsia="宋体" w:hAnsi="宋体" w:cs="宋体"/>
          <w:kern w:val="0"/>
          <w:sz w:val="17"/>
          <w:szCs w:val="17"/>
        </w:rPr>
        <w:t>5.2%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，这对明年南美大豆的产量有了一个最基本的判断。</w:t>
      </w:r>
    </w:p>
    <w:p w:rsidR="00BE0740" w:rsidRDefault="00BE0740" w:rsidP="00BE0740">
      <w:pPr>
        <w:widowControl/>
        <w:ind w:firstLine="510"/>
        <w:jc w:val="left"/>
        <w:rPr>
          <w:rFonts w:ascii="宋体" w:eastAsia="宋体" w:hAnsi="宋体" w:cs="宋体" w:hint="eastAsia"/>
          <w:kern w:val="0"/>
          <w:sz w:val="17"/>
          <w:szCs w:val="17"/>
        </w:rPr>
      </w:pP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阿根廷的大豆多数由本国压榨，出口豆</w:t>
      </w:r>
      <w:proofErr w:type="gramStart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为主，有消息称将对中国出口豆</w:t>
      </w:r>
      <w:proofErr w:type="gramStart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。阿根廷对中国出口的</w:t>
      </w:r>
      <w:r w:rsidRPr="00BE0740">
        <w:rPr>
          <w:rFonts w:ascii="宋体" w:eastAsia="宋体" w:hAnsi="宋体" w:cs="宋体"/>
          <w:kern w:val="0"/>
          <w:sz w:val="17"/>
          <w:szCs w:val="17"/>
        </w:rPr>
        <w:t>300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万</w:t>
      </w:r>
    </w:p>
    <w:p w:rsidR="00BE0740" w:rsidRDefault="00BE0740" w:rsidP="00BE0740">
      <w:pPr>
        <w:widowControl/>
        <w:jc w:val="left"/>
        <w:rPr>
          <w:rFonts w:ascii="宋体" w:eastAsia="宋体" w:hAnsi="宋体" w:cs="宋体" w:hint="eastAsia"/>
          <w:kern w:val="0"/>
          <w:sz w:val="17"/>
          <w:szCs w:val="17"/>
        </w:rPr>
      </w:pP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吨猪肉</w:t>
      </w:r>
      <w:r w:rsidRPr="00BE0740">
        <w:rPr>
          <w:rFonts w:ascii="宋体" w:eastAsia="宋体" w:hAnsi="宋体" w:cs="宋体"/>
          <w:kern w:val="0"/>
          <w:sz w:val="17"/>
          <w:szCs w:val="17"/>
        </w:rPr>
        <w:t>10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月份到达上海。</w:t>
      </w:r>
    </w:p>
    <w:p w:rsidR="00BE0740" w:rsidRDefault="00BE0740" w:rsidP="00BE0740">
      <w:pPr>
        <w:widowControl/>
        <w:jc w:val="left"/>
        <w:rPr>
          <w:rFonts w:ascii="宋体" w:eastAsia="宋体" w:hAnsi="宋体" w:cs="宋体" w:hint="eastAsia"/>
          <w:kern w:val="0"/>
          <w:sz w:val="17"/>
          <w:szCs w:val="17"/>
        </w:rPr>
      </w:pPr>
    </w:p>
    <w:p w:rsidR="00BE0740" w:rsidRPr="00BE0740" w:rsidRDefault="00BE0740" w:rsidP="00BE0740">
      <w:pPr>
        <w:widowControl/>
        <w:ind w:firstLine="51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40995" cy="399415"/>
            <wp:effectExtent l="19050" t="0" r="1905" b="0"/>
            <wp:docPr id="3" name="图片 3" descr="https://mmbiz.qpic.cn/mmbiz_png/7QRTvkK2qC6FbWHGHZzicUJ820hJhIcItr88icTpibqK1ZFr4kOr3vQbUJ7ia1vsskUaMf6Qqg8XfCwC7OnqoRUo5A/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7QRTvkK2qC6FbWHGHZzicUJ820hJhIcItr88icTpibqK1ZFr4kOr3vQbUJ7ia1vsskUaMf6Qqg8XfCwC7OnqoRUo5A/6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740">
        <w:rPr>
          <w:rFonts w:ascii="宋体" w:eastAsia="宋体" w:hAnsi="宋体" w:cs="宋体"/>
          <w:b/>
          <w:bCs/>
          <w:kern w:val="0"/>
          <w:sz w:val="17"/>
        </w:rPr>
        <w:t>中国大豆</w:t>
      </w:r>
    </w:p>
    <w:p w:rsidR="00BE0740" w:rsidRPr="00BE0740" w:rsidRDefault="00BE0740" w:rsidP="00BE07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0740">
        <w:rPr>
          <w:rFonts w:ascii="宋体" w:eastAsia="宋体" w:hAnsi="宋体" w:cs="宋体" w:hint="eastAsia"/>
          <w:kern w:val="0"/>
          <w:sz w:val="19"/>
          <w:szCs w:val="19"/>
        </w:rPr>
        <w:t>    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根据</w:t>
      </w:r>
      <w:r w:rsidRPr="00BE0740">
        <w:rPr>
          <w:rFonts w:ascii="宋体" w:eastAsia="宋体" w:hAnsi="宋体" w:cs="宋体"/>
          <w:kern w:val="0"/>
          <w:sz w:val="17"/>
          <w:szCs w:val="17"/>
        </w:rPr>
        <w:t>Choice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最新公布的数据，国内</w:t>
      </w:r>
      <w:r w:rsidRPr="00BE0740">
        <w:rPr>
          <w:rFonts w:ascii="宋体" w:eastAsia="宋体" w:hAnsi="宋体" w:cs="宋体"/>
          <w:kern w:val="0"/>
          <w:sz w:val="17"/>
          <w:szCs w:val="17"/>
        </w:rPr>
        <w:t>7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月份进口大豆</w:t>
      </w:r>
      <w:r w:rsidRPr="00BE0740">
        <w:rPr>
          <w:rFonts w:ascii="宋体" w:eastAsia="宋体" w:hAnsi="宋体" w:cs="宋体"/>
          <w:kern w:val="0"/>
          <w:sz w:val="17"/>
          <w:szCs w:val="17"/>
        </w:rPr>
        <w:t>864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万吨，当月同比增加</w:t>
      </w:r>
      <w:r w:rsidRPr="00BE0740">
        <w:rPr>
          <w:rFonts w:ascii="宋体" w:eastAsia="宋体" w:hAnsi="宋体" w:cs="宋体"/>
          <w:kern w:val="0"/>
          <w:sz w:val="17"/>
          <w:szCs w:val="17"/>
        </w:rPr>
        <w:t>7.87%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。我国大豆的进口量</w:t>
      </w:r>
      <w:r w:rsidRPr="00BE0740">
        <w:rPr>
          <w:rFonts w:ascii="宋体" w:eastAsia="宋体" w:hAnsi="宋体" w:cs="宋体"/>
          <w:kern w:val="0"/>
          <w:sz w:val="17"/>
          <w:szCs w:val="17"/>
        </w:rPr>
        <w:t>9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月份预估到港</w:t>
      </w:r>
      <w:r w:rsidRPr="00BE0740">
        <w:rPr>
          <w:rFonts w:ascii="宋体" w:eastAsia="宋体" w:hAnsi="宋体" w:cs="宋体"/>
          <w:kern w:val="0"/>
          <w:sz w:val="17"/>
          <w:szCs w:val="17"/>
        </w:rPr>
        <w:t>860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万吨，</w:t>
      </w:r>
      <w:r w:rsidRPr="00BE0740">
        <w:rPr>
          <w:rFonts w:ascii="宋体" w:eastAsia="宋体" w:hAnsi="宋体" w:cs="宋体"/>
          <w:kern w:val="0"/>
          <w:sz w:val="17"/>
          <w:szCs w:val="17"/>
        </w:rPr>
        <w:t>10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月份约</w:t>
      </w:r>
      <w:r w:rsidRPr="00BE0740">
        <w:rPr>
          <w:rFonts w:ascii="宋体" w:eastAsia="宋体" w:hAnsi="宋体" w:cs="宋体"/>
          <w:kern w:val="0"/>
          <w:sz w:val="17"/>
          <w:szCs w:val="17"/>
        </w:rPr>
        <w:t>750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万吨。国内豆油、豆</w:t>
      </w:r>
      <w:proofErr w:type="gramStart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期现货价格经过</w:t>
      </w:r>
      <w:r w:rsidRPr="00BE0740">
        <w:rPr>
          <w:rFonts w:ascii="宋体" w:eastAsia="宋体" w:hAnsi="宋体" w:cs="宋体"/>
          <w:kern w:val="0"/>
          <w:sz w:val="17"/>
          <w:szCs w:val="17"/>
        </w:rPr>
        <w:t>7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、</w:t>
      </w:r>
      <w:r w:rsidRPr="00BE0740">
        <w:rPr>
          <w:rFonts w:ascii="宋体" w:eastAsia="宋体" w:hAnsi="宋体" w:cs="宋体"/>
          <w:kern w:val="0"/>
          <w:sz w:val="17"/>
          <w:szCs w:val="17"/>
        </w:rPr>
        <w:t>8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月份的上涨，油厂压榨利润大为改善，</w:t>
      </w:r>
      <w:r w:rsidRPr="00BE0740">
        <w:rPr>
          <w:rFonts w:ascii="宋体" w:eastAsia="宋体" w:hAnsi="宋体" w:cs="宋体"/>
          <w:kern w:val="0"/>
          <w:sz w:val="17"/>
          <w:szCs w:val="17"/>
        </w:rPr>
        <w:t> 9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月</w:t>
      </w:r>
      <w:r w:rsidRPr="00BE0740">
        <w:rPr>
          <w:rFonts w:ascii="宋体" w:eastAsia="宋体" w:hAnsi="宋体" w:cs="宋体"/>
          <w:kern w:val="0"/>
          <w:sz w:val="17"/>
          <w:szCs w:val="17"/>
        </w:rPr>
        <w:t>3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日盘面压榨利润为</w:t>
      </w:r>
      <w:r w:rsidRPr="00BE0740">
        <w:rPr>
          <w:rFonts w:ascii="宋体" w:eastAsia="宋体" w:hAnsi="宋体" w:cs="宋体"/>
          <w:kern w:val="0"/>
          <w:sz w:val="17"/>
          <w:szCs w:val="17"/>
        </w:rPr>
        <w:t>386.37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元</w:t>
      </w:r>
      <w:r w:rsidRPr="00BE0740">
        <w:rPr>
          <w:rFonts w:ascii="宋体" w:eastAsia="宋体" w:hAnsi="宋体" w:cs="宋体"/>
          <w:kern w:val="0"/>
          <w:sz w:val="17"/>
          <w:szCs w:val="17"/>
        </w:rPr>
        <w:t>/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吨，</w:t>
      </w:r>
      <w:r w:rsidRPr="00BE0740">
        <w:rPr>
          <w:rFonts w:ascii="宋体" w:eastAsia="宋体" w:hAnsi="宋体" w:cs="宋体"/>
          <w:kern w:val="0"/>
          <w:sz w:val="17"/>
          <w:szCs w:val="17"/>
        </w:rPr>
        <w:t> 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油厂开机率上升，压榨量增加。与此同时，下游</w:t>
      </w:r>
      <w:proofErr w:type="gramStart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因美豆加征</w:t>
      </w:r>
      <w:proofErr w:type="gramEnd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关税采购受限，加上国庆前环保较严，备货较为积极，豆</w:t>
      </w:r>
      <w:proofErr w:type="gramStart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现货成交活跃。国内逐渐使大豆及</w:t>
      </w:r>
      <w:proofErr w:type="gramStart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类的供应多元化，</w:t>
      </w:r>
      <w:r w:rsidRPr="00BE0740">
        <w:rPr>
          <w:rFonts w:ascii="宋体" w:eastAsia="宋体" w:hAnsi="宋体" w:cs="宋体"/>
          <w:kern w:val="0"/>
          <w:sz w:val="17"/>
          <w:szCs w:val="17"/>
        </w:rPr>
        <w:t>9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月</w:t>
      </w:r>
      <w:r w:rsidRPr="00BE0740">
        <w:rPr>
          <w:rFonts w:ascii="宋体" w:eastAsia="宋体" w:hAnsi="宋体" w:cs="宋体"/>
          <w:kern w:val="0"/>
          <w:sz w:val="17"/>
          <w:szCs w:val="17"/>
        </w:rPr>
        <w:t>5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日中国海关总署网站消息公布，允许符合相关要求的俄罗斯甜菜</w:t>
      </w:r>
      <w:proofErr w:type="gramStart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、大豆</w:t>
      </w:r>
      <w:proofErr w:type="gramStart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（饼），油菜籽</w:t>
      </w:r>
      <w:proofErr w:type="gramStart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（饼），葵花籽</w:t>
      </w:r>
      <w:proofErr w:type="gramStart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（饼）进口。有消息称中国将从阿根廷采购豆</w:t>
      </w:r>
      <w:proofErr w:type="gramStart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。</w:t>
      </w:r>
    </w:p>
    <w:p w:rsidR="00BE0740" w:rsidRPr="00BE0740" w:rsidRDefault="00BE0740" w:rsidP="00BE07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目前巴西是我国进口大豆的主要来源，因中美贸易摩擦尚未缓和，</w:t>
      </w:r>
      <w:proofErr w:type="gramStart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进口美豆受限</w:t>
      </w:r>
      <w:proofErr w:type="gramEnd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，叠加近期人民币贬值，巴西大豆贴水上涨，导致我国进口大豆成本增加。在未决</w:t>
      </w:r>
      <w:proofErr w:type="gramStart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定进口美豆</w:t>
      </w:r>
      <w:proofErr w:type="gramEnd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之前，国内的大豆会进入阶段性去库存阶段。不过新一轮的中美贸易商谈将在</w:t>
      </w:r>
      <w:r w:rsidRPr="00BE0740">
        <w:rPr>
          <w:rFonts w:ascii="宋体" w:eastAsia="宋体" w:hAnsi="宋体" w:cs="宋体"/>
          <w:kern w:val="0"/>
          <w:sz w:val="17"/>
          <w:szCs w:val="17"/>
        </w:rPr>
        <w:t>10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月份重起，中国</w:t>
      </w:r>
      <w:proofErr w:type="gramStart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进口美豆的</w:t>
      </w:r>
      <w:proofErr w:type="gramEnd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概率又有所上升，增加了我国大豆后期供应的不确定性。国内经历了近一年多非洲猪瘟的影响，生猪和母猪的存栏量大幅下降，截止</w:t>
      </w:r>
      <w:r w:rsidRPr="00BE0740">
        <w:rPr>
          <w:rFonts w:ascii="宋体" w:eastAsia="宋体" w:hAnsi="宋体" w:cs="宋体"/>
          <w:kern w:val="0"/>
          <w:sz w:val="17"/>
          <w:szCs w:val="17"/>
        </w:rPr>
        <w:t>2019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年</w:t>
      </w:r>
      <w:r w:rsidRPr="00BE0740">
        <w:rPr>
          <w:rFonts w:ascii="宋体" w:eastAsia="宋体" w:hAnsi="宋体" w:cs="宋体"/>
          <w:kern w:val="0"/>
          <w:sz w:val="17"/>
          <w:szCs w:val="17"/>
        </w:rPr>
        <w:t>7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月国内生猪存栏量同比下降了</w:t>
      </w:r>
      <w:r w:rsidRPr="00BE0740">
        <w:rPr>
          <w:rFonts w:ascii="宋体" w:eastAsia="宋体" w:hAnsi="宋体" w:cs="宋体"/>
          <w:kern w:val="0"/>
          <w:sz w:val="17"/>
          <w:szCs w:val="17"/>
        </w:rPr>
        <w:t>32.20%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，母猪存栏量同比下降了</w:t>
      </w:r>
      <w:r w:rsidRPr="00BE0740">
        <w:rPr>
          <w:rFonts w:ascii="宋体" w:eastAsia="宋体" w:hAnsi="宋体" w:cs="宋体"/>
          <w:kern w:val="0"/>
          <w:sz w:val="17"/>
          <w:szCs w:val="17"/>
        </w:rPr>
        <w:t>31.90%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。不过，今年禽类的存栏量增加在很大的程度上弥补了</w:t>
      </w:r>
      <w:proofErr w:type="gramStart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类终端需求量。猪肉价格的上涨使得养殖利润较为理想，据</w:t>
      </w:r>
      <w:r w:rsidRPr="00BE0740">
        <w:rPr>
          <w:rFonts w:ascii="宋体" w:eastAsia="宋体" w:hAnsi="宋体" w:cs="宋体"/>
          <w:kern w:val="0"/>
          <w:sz w:val="17"/>
          <w:szCs w:val="17"/>
        </w:rPr>
        <w:t>Choice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数据显示，</w:t>
      </w:r>
      <w:r w:rsidRPr="00BE0740">
        <w:rPr>
          <w:rFonts w:ascii="宋体" w:eastAsia="宋体" w:hAnsi="宋体" w:cs="宋体"/>
          <w:kern w:val="0"/>
          <w:sz w:val="17"/>
          <w:szCs w:val="17"/>
        </w:rPr>
        <w:t>2019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年</w:t>
      </w:r>
      <w:r w:rsidRPr="00BE0740">
        <w:rPr>
          <w:rFonts w:ascii="宋体" w:eastAsia="宋体" w:hAnsi="宋体" w:cs="宋体"/>
          <w:kern w:val="0"/>
          <w:sz w:val="17"/>
          <w:szCs w:val="17"/>
        </w:rPr>
        <w:t>8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月</w:t>
      </w:r>
      <w:r w:rsidRPr="00BE0740">
        <w:rPr>
          <w:rFonts w:ascii="宋体" w:eastAsia="宋体" w:hAnsi="宋体" w:cs="宋体"/>
          <w:kern w:val="0"/>
          <w:sz w:val="17"/>
          <w:szCs w:val="17"/>
        </w:rPr>
        <w:t>28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日生猪每头预期盈利</w:t>
      </w:r>
      <w:r w:rsidRPr="00BE0740">
        <w:rPr>
          <w:rFonts w:ascii="宋体" w:eastAsia="宋体" w:hAnsi="宋体" w:cs="宋体"/>
          <w:kern w:val="0"/>
          <w:sz w:val="17"/>
          <w:szCs w:val="17"/>
        </w:rPr>
        <w:t>1,245.42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元，约为去年同期的</w:t>
      </w:r>
      <w:r w:rsidRPr="00BE0740">
        <w:rPr>
          <w:rFonts w:ascii="宋体" w:eastAsia="宋体" w:hAnsi="宋体" w:cs="宋体"/>
          <w:kern w:val="0"/>
          <w:sz w:val="17"/>
          <w:szCs w:val="17"/>
        </w:rPr>
        <w:t>7</w:t>
      </w:r>
      <w:r w:rsidRPr="00BE0740">
        <w:rPr>
          <w:rFonts w:ascii="宋体" w:eastAsia="宋体" w:hAnsi="宋体" w:cs="宋体" w:hint="eastAsia"/>
          <w:kern w:val="0"/>
          <w:sz w:val="17"/>
          <w:szCs w:val="17"/>
        </w:rPr>
        <w:t>倍多。在这样的利润刺激下，伴随国家政策的推动，非洲猪瘟的防控，生猪</w:t>
      </w:r>
      <w:proofErr w:type="gramStart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养殖户补栏</w:t>
      </w:r>
      <w:proofErr w:type="gramEnd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的积极性较高。后期</w:t>
      </w:r>
      <w:proofErr w:type="gramStart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类的终端需求会大为改善。</w:t>
      </w:r>
    </w:p>
    <w:p w:rsidR="00BE0740" w:rsidRPr="00BE0740" w:rsidRDefault="00BE0740" w:rsidP="00BE0740">
      <w:pPr>
        <w:widowControl/>
        <w:ind w:firstLine="3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E0740" w:rsidRPr="00BE0740" w:rsidRDefault="00BE0740" w:rsidP="00BE0740">
      <w:pPr>
        <w:widowControl/>
        <w:ind w:firstLine="3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0740">
        <w:rPr>
          <w:rFonts w:ascii="宋体" w:eastAsia="宋体" w:hAnsi="宋体" w:cs="宋体" w:hint="eastAsia"/>
          <w:kern w:val="0"/>
          <w:sz w:val="17"/>
          <w:szCs w:val="17"/>
        </w:rPr>
        <w:lastRenderedPageBreak/>
        <w:t>综上所述，目前进口大豆成本上涨，国内豆</w:t>
      </w:r>
      <w:proofErr w:type="gramStart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现货成交活跃，需求逐渐改善，</w:t>
      </w:r>
      <w:proofErr w:type="gramStart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美豆生长</w:t>
      </w:r>
      <w:proofErr w:type="gramEnd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的关键阶段，天气和霜冻风险对大豆的影响不容忽视，中美贸易谈判再起，</w:t>
      </w:r>
      <w:proofErr w:type="gramStart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BE0740">
        <w:rPr>
          <w:rFonts w:ascii="宋体" w:eastAsia="宋体" w:hAnsi="宋体" w:cs="宋体" w:hint="eastAsia"/>
          <w:kern w:val="0"/>
          <w:sz w:val="17"/>
          <w:szCs w:val="17"/>
        </w:rPr>
        <w:t>类价格进入徘徊等待状态。</w:t>
      </w:r>
    </w:p>
    <w:p w:rsidR="00BE0740" w:rsidRPr="00BE0740" w:rsidRDefault="00BE0740" w:rsidP="00BE0740">
      <w:pPr>
        <w:widowControl/>
        <w:ind w:firstLine="3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E0740" w:rsidRPr="00BE0740" w:rsidRDefault="00BE0740" w:rsidP="00BE0740">
      <w:pPr>
        <w:widowControl/>
        <w:spacing w:line="243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0740">
        <w:rPr>
          <w:rFonts w:ascii="宋体" w:eastAsia="宋体" w:hAnsi="宋体" w:cs="宋体" w:hint="eastAsia"/>
          <w:b/>
          <w:bCs/>
          <w:kern w:val="0"/>
          <w:sz w:val="15"/>
        </w:rPr>
        <w:t>免责声明：本研究报告由金</w:t>
      </w:r>
      <w:proofErr w:type="gramStart"/>
      <w:r w:rsidRPr="00BE0740">
        <w:rPr>
          <w:rFonts w:ascii="宋体" w:eastAsia="宋体" w:hAnsi="宋体" w:cs="宋体" w:hint="eastAsia"/>
          <w:b/>
          <w:bCs/>
          <w:kern w:val="0"/>
          <w:sz w:val="15"/>
        </w:rPr>
        <w:t>鹏经济</w:t>
      </w:r>
      <w:proofErr w:type="gramEnd"/>
      <w:r w:rsidRPr="00BE0740">
        <w:rPr>
          <w:rFonts w:ascii="宋体" w:eastAsia="宋体" w:hAnsi="宋体" w:cs="宋体" w:hint="eastAsia"/>
          <w:b/>
          <w:bCs/>
          <w:kern w:val="0"/>
          <w:sz w:val="15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BE0740" w:rsidRPr="00BE0740" w:rsidRDefault="00BE0740" w:rsidP="00BE0740">
      <w:pPr>
        <w:widowControl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</w:p>
    <w:p w:rsidR="00BE0740" w:rsidRPr="00BE0740" w:rsidRDefault="00BE0740" w:rsidP="00BE0740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17"/>
          <w:szCs w:val="17"/>
        </w:rPr>
        <w:drawing>
          <wp:inline distT="0" distB="0" distL="0" distR="0">
            <wp:extent cx="4578708" cy="2601532"/>
            <wp:effectExtent l="19050" t="0" r="0" b="0"/>
            <wp:docPr id="4" name="图片 4" descr="https://mmbiz.qpic.cn/mmbiz_png/LBX4T1S9UVGge8t3FkibNq9xZNM99C4oB7zicd0W5MrQz7BCiczdSiaX8XGrPEolbgKEv3Iq4PExV94FO7GYwd6QP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png/LBX4T1S9UVGge8t3FkibNq9xZNM99C4oB7zicd0W5MrQz7BCiczdSiaX8XGrPEolbgKEv3Iq4PExV94FO7GYwd6QPA/640?wx_fmt=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16" cy="260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F19" w:rsidRDefault="00160F19"/>
    <w:sectPr w:rsidR="00160F19" w:rsidSect="00160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DAC" w:rsidRDefault="005A5DAC" w:rsidP="00BE0740">
      <w:r>
        <w:separator/>
      </w:r>
    </w:p>
  </w:endnote>
  <w:endnote w:type="continuationSeparator" w:id="0">
    <w:p w:rsidR="005A5DAC" w:rsidRDefault="005A5DAC" w:rsidP="00BE0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DAC" w:rsidRDefault="005A5DAC" w:rsidP="00BE0740">
      <w:r>
        <w:separator/>
      </w:r>
    </w:p>
  </w:footnote>
  <w:footnote w:type="continuationSeparator" w:id="0">
    <w:p w:rsidR="005A5DAC" w:rsidRDefault="005A5DAC" w:rsidP="00BE0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740"/>
    <w:rsid w:val="00160F19"/>
    <w:rsid w:val="005A5DAC"/>
    <w:rsid w:val="00BE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0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07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0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074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E07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E0740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BE07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E07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Company>IT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2019-09-05T08:01:00Z</dcterms:created>
  <dcterms:modified xsi:type="dcterms:W3CDTF">2019-09-05T08:02:00Z</dcterms:modified>
</cp:coreProperties>
</file>