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5" w:rsidRDefault="001339F5" w:rsidP="001339F5">
      <w:pPr>
        <w:widowControl/>
        <w:spacing w:line="289" w:lineRule="atLeast"/>
        <w:ind w:left="159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黑体" w:eastAsia="黑体" w:hAnsi="黑体" w:hint="eastAsia"/>
          <w:bCs/>
          <w:sz w:val="32"/>
          <w:szCs w:val="32"/>
        </w:rPr>
        <w:t>中美重起的贸易谈判使得国内大豆供应存在较大的不确定性</w:t>
      </w:r>
      <w:r w:rsidRPr="0018503F">
        <w:rPr>
          <w:rFonts w:ascii="黑体" w:eastAsia="黑体" w:hAnsi="黑体" w:hint="eastAsia"/>
          <w:bCs/>
          <w:sz w:val="32"/>
          <w:szCs w:val="32"/>
        </w:rPr>
        <w:t>，</w:t>
      </w:r>
      <w:proofErr w:type="gramStart"/>
      <w:r w:rsidRPr="0018503F">
        <w:rPr>
          <w:rFonts w:ascii="黑体" w:eastAsia="黑体" w:hAnsi="黑体" w:hint="eastAsia"/>
          <w:bCs/>
          <w:sz w:val="32"/>
          <w:szCs w:val="32"/>
        </w:rPr>
        <w:t>粕</w:t>
      </w:r>
      <w:proofErr w:type="gramEnd"/>
      <w:r w:rsidRPr="0018503F">
        <w:rPr>
          <w:rFonts w:ascii="黑体" w:eastAsia="黑体" w:hAnsi="黑体" w:hint="eastAsia"/>
          <w:bCs/>
          <w:sz w:val="32"/>
          <w:szCs w:val="32"/>
        </w:rPr>
        <w:t>类价格</w:t>
      </w:r>
      <w:r>
        <w:rPr>
          <w:rFonts w:ascii="黑体" w:eastAsia="黑体" w:hAnsi="黑体" w:hint="eastAsia"/>
          <w:bCs/>
          <w:sz w:val="32"/>
          <w:szCs w:val="32"/>
        </w:rPr>
        <w:t>或将宽幅震荡偏强运行</w:t>
      </w:r>
    </w:p>
    <w:p w:rsidR="001339F5" w:rsidRPr="001339F5" w:rsidRDefault="001339F5" w:rsidP="001339F5">
      <w:pPr>
        <w:widowControl/>
        <w:ind w:left="125"/>
        <w:jc w:val="left"/>
        <w:rPr>
          <w:rFonts w:ascii="宋体" w:eastAsia="宋体" w:hAnsi="宋体" w:cs="宋体" w:hint="eastAsia"/>
          <w:b/>
          <w:bCs/>
          <w:color w:val="0070C0"/>
          <w:kern w:val="0"/>
          <w:sz w:val="19"/>
        </w:rPr>
      </w:pPr>
    </w:p>
    <w:p w:rsidR="001339F5" w:rsidRPr="001339F5" w:rsidRDefault="001339F5" w:rsidP="001339F5">
      <w:pPr>
        <w:widowControl/>
        <w:spacing w:line="360" w:lineRule="auto"/>
        <w:ind w:left="1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9F5">
        <w:rPr>
          <w:rFonts w:ascii="宋体" w:eastAsia="宋体" w:hAnsi="宋体" w:cs="宋体"/>
          <w:b/>
          <w:bCs/>
          <w:color w:val="0070C0"/>
          <w:kern w:val="0"/>
          <w:sz w:val="24"/>
          <w:szCs w:val="24"/>
        </w:rPr>
        <w:t>1美豆</w:t>
      </w:r>
    </w:p>
    <w:p w:rsidR="001339F5" w:rsidRDefault="001339F5" w:rsidP="001339F5">
      <w:pPr>
        <w:widowControl/>
        <w:spacing w:line="360" w:lineRule="auto"/>
        <w:ind w:firstLine="28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美国农业部报告数据显示，截至9月5日当周，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美豆周度出口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检验量为90.6万吨，符合市场预期。CBOT大豆交割库存截止9月6日降至1,141.6万蒲式耳，较前一周的1,181.7万蒲式耳减少了3.39%。但库存同比仍在高位。今年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美豆经历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了前所未有的漫长播种期，收获面积和单产存在很大的不确定性。美国农业部将于北京时间9月13日零点公布供需报告，这是今年第一份实地调查的报告，市场预估会调低大豆产量。截至9月8日当周，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美豆生长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的优良率为55%，和前周相同；结荚率为92%，上周为86%，大豆结荚率处于40年来的低位。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目前美豆处于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灌浆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鼓粒期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，市场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担忧美豆后续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的天气状况和霜冻风险。未来一周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美豆主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产区天气没有明显异常。中美经贸高级别磋商将于10月初重起，价格暂时获得支撑。</w:t>
      </w:r>
    </w:p>
    <w:p w:rsidR="001339F5" w:rsidRPr="001339F5" w:rsidRDefault="001339F5" w:rsidP="001339F5">
      <w:pPr>
        <w:widowControl/>
        <w:spacing w:line="360" w:lineRule="auto"/>
        <w:ind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39F5" w:rsidRPr="001339F5" w:rsidRDefault="001339F5" w:rsidP="001339F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b/>
          <w:bCs/>
          <w:color w:val="0070C0"/>
          <w:kern w:val="0"/>
          <w:sz w:val="24"/>
          <w:szCs w:val="24"/>
        </w:rPr>
        <w:t>2南美大豆</w:t>
      </w:r>
    </w:p>
    <w:p w:rsidR="001339F5" w:rsidRPr="001339F5" w:rsidRDefault="001339F5" w:rsidP="001339F5">
      <w:pPr>
        <w:widowControl/>
        <w:spacing w:line="360" w:lineRule="auto"/>
        <w:ind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截至</w:t>
      </w:r>
      <w:r w:rsidRPr="001339F5">
        <w:rPr>
          <w:rFonts w:ascii="宋体" w:eastAsia="宋体" w:hAnsi="宋体" w:cs="宋体"/>
          <w:kern w:val="0"/>
          <w:sz w:val="24"/>
          <w:szCs w:val="24"/>
        </w:rPr>
        <w:t>8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339F5">
        <w:rPr>
          <w:rFonts w:ascii="宋体" w:eastAsia="宋体" w:hAnsi="宋体" w:cs="宋体"/>
          <w:kern w:val="0"/>
          <w:sz w:val="24"/>
          <w:szCs w:val="24"/>
        </w:rPr>
        <w:t>30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日当月，巴西大豆累计装船</w:t>
      </w:r>
      <w:r w:rsidRPr="001339F5">
        <w:rPr>
          <w:rFonts w:ascii="宋体" w:eastAsia="宋体" w:hAnsi="宋体" w:cs="宋体"/>
          <w:kern w:val="0"/>
          <w:sz w:val="24"/>
          <w:szCs w:val="24"/>
        </w:rPr>
        <w:t>532.8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万吨。目前巴西大豆已出口了</w:t>
      </w:r>
      <w:r w:rsidRPr="001339F5">
        <w:rPr>
          <w:rFonts w:ascii="宋体" w:eastAsia="宋体" w:hAnsi="宋体" w:cs="宋体"/>
          <w:kern w:val="0"/>
          <w:sz w:val="24"/>
          <w:szCs w:val="24"/>
        </w:rPr>
        <w:t>5770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万吨，预计</w:t>
      </w:r>
      <w:r w:rsidRPr="001339F5">
        <w:rPr>
          <w:rFonts w:ascii="宋体" w:eastAsia="宋体" w:hAnsi="宋体" w:cs="宋体"/>
          <w:kern w:val="0"/>
          <w:sz w:val="24"/>
          <w:szCs w:val="24"/>
        </w:rPr>
        <w:t>2019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年度巴西大豆的出口量将超过</w:t>
      </w:r>
      <w:r w:rsidRPr="001339F5">
        <w:rPr>
          <w:rFonts w:ascii="宋体" w:eastAsia="宋体" w:hAnsi="宋体" w:cs="宋体"/>
          <w:kern w:val="0"/>
          <w:sz w:val="24"/>
          <w:szCs w:val="24"/>
        </w:rPr>
        <w:t>6800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万吨。近期，中国采购巴西大豆的成本有所下降。</w:t>
      </w:r>
      <w:r w:rsidRPr="001339F5">
        <w:rPr>
          <w:rFonts w:ascii="宋体" w:eastAsia="宋体" w:hAnsi="宋体" w:cs="宋体"/>
          <w:kern w:val="0"/>
          <w:sz w:val="24"/>
          <w:szCs w:val="24"/>
        </w:rPr>
        <w:t>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339F5">
        <w:rPr>
          <w:rFonts w:ascii="宋体" w:eastAsia="宋体" w:hAnsi="宋体" w:cs="宋体"/>
          <w:kern w:val="0"/>
          <w:sz w:val="24"/>
          <w:szCs w:val="24"/>
        </w:rPr>
        <w:t>3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日，农业咨询机构</w:t>
      </w:r>
      <w:proofErr w:type="spellStart"/>
      <w:r w:rsidRPr="001339F5">
        <w:rPr>
          <w:rFonts w:ascii="宋体" w:eastAsia="宋体" w:hAnsi="宋体" w:cs="宋体"/>
          <w:kern w:val="0"/>
          <w:sz w:val="24"/>
          <w:szCs w:val="24"/>
        </w:rPr>
        <w:t>AgRural</w:t>
      </w:r>
      <w:proofErr w:type="spell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公布的一份报告称，预计巴</w:t>
      </w:r>
      <w:r w:rsidRPr="001339F5">
        <w:rPr>
          <w:rFonts w:ascii="宋体" w:eastAsia="宋体" w:hAnsi="宋体" w:cs="宋体"/>
          <w:kern w:val="0"/>
          <w:sz w:val="24"/>
          <w:szCs w:val="24"/>
        </w:rPr>
        <w:t>2019/20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年度的大豆种植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面积料较上年度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增加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1.1%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，至</w:t>
      </w:r>
      <w:r w:rsidRPr="001339F5">
        <w:rPr>
          <w:rFonts w:ascii="宋体" w:eastAsia="宋体" w:hAnsi="宋体" w:cs="宋体"/>
          <w:kern w:val="0"/>
          <w:sz w:val="24"/>
          <w:szCs w:val="24"/>
        </w:rPr>
        <w:t>3630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万公顷，这样的增幅创下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13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年以来的新低，因为巴西过去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年中大豆种植面积的增幅均值为</w:t>
      </w:r>
      <w:r w:rsidRPr="001339F5">
        <w:rPr>
          <w:rFonts w:ascii="宋体" w:eastAsia="宋体" w:hAnsi="宋体" w:cs="宋体"/>
          <w:kern w:val="0"/>
          <w:sz w:val="24"/>
          <w:szCs w:val="24"/>
        </w:rPr>
        <w:t>5.2%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，这对明年南美大豆的产量有了一个最基本的判断。</w:t>
      </w:r>
    </w:p>
    <w:p w:rsid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阿根廷的大豆多数由本国压榨，出口豆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为主，</w:t>
      </w:r>
      <w:r w:rsidRPr="001339F5">
        <w:rPr>
          <w:rFonts w:ascii="宋体" w:eastAsia="宋体" w:hAnsi="宋体" w:cs="宋体"/>
          <w:kern w:val="0"/>
          <w:sz w:val="24"/>
          <w:szCs w:val="24"/>
        </w:rPr>
        <w:t>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日阿根廷首次获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批出口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中国豆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。阿根廷对中国出口的</w:t>
      </w:r>
      <w:r w:rsidRPr="001339F5">
        <w:rPr>
          <w:rFonts w:ascii="宋体" w:eastAsia="宋体" w:hAnsi="宋体" w:cs="宋体"/>
          <w:kern w:val="0"/>
          <w:sz w:val="24"/>
          <w:szCs w:val="24"/>
        </w:rPr>
        <w:t>300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万吨猪肉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月份到达上海。</w:t>
      </w:r>
    </w:p>
    <w:p w:rsidR="001339F5" w:rsidRP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39F5" w:rsidRPr="001339F5" w:rsidRDefault="001339F5" w:rsidP="001339F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9F5">
        <w:rPr>
          <w:rFonts w:ascii="宋体" w:eastAsia="宋体" w:hAnsi="宋体" w:cs="宋体"/>
          <w:b/>
          <w:bCs/>
          <w:color w:val="0070C0"/>
          <w:kern w:val="0"/>
          <w:sz w:val="24"/>
          <w:szCs w:val="24"/>
        </w:rPr>
        <w:t>3中国大豆</w:t>
      </w:r>
    </w:p>
    <w:p w:rsid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Pr="001339F5">
        <w:rPr>
          <w:rFonts w:ascii="宋体" w:eastAsia="宋体" w:hAnsi="宋体" w:cs="宋体"/>
          <w:kern w:val="0"/>
          <w:sz w:val="24"/>
          <w:szCs w:val="24"/>
        </w:rPr>
        <w:t>Choice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最新公布的数据，我国大豆的进口量</w:t>
      </w:r>
      <w:r w:rsidRPr="001339F5">
        <w:rPr>
          <w:rFonts w:ascii="宋体" w:eastAsia="宋体" w:hAnsi="宋体" w:cs="宋体"/>
          <w:kern w:val="0"/>
          <w:sz w:val="24"/>
          <w:szCs w:val="24"/>
        </w:rPr>
        <w:t>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月份预估到港</w:t>
      </w:r>
      <w:r w:rsidRPr="001339F5">
        <w:rPr>
          <w:rFonts w:ascii="宋体" w:eastAsia="宋体" w:hAnsi="宋体" w:cs="宋体"/>
          <w:kern w:val="0"/>
          <w:sz w:val="24"/>
          <w:szCs w:val="24"/>
        </w:rPr>
        <w:t>860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万吨，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月份约</w:t>
      </w:r>
      <w:r w:rsidRPr="001339F5">
        <w:rPr>
          <w:rFonts w:ascii="宋体" w:eastAsia="宋体" w:hAnsi="宋体" w:cs="宋体"/>
          <w:kern w:val="0"/>
          <w:sz w:val="24"/>
          <w:szCs w:val="24"/>
        </w:rPr>
        <w:t>750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万吨。国内油厂压榨利润较好，</w:t>
      </w:r>
      <w:r w:rsidRPr="001339F5">
        <w:rPr>
          <w:rFonts w:ascii="宋体" w:eastAsia="宋体" w:hAnsi="宋体" w:cs="宋体"/>
          <w:kern w:val="0"/>
          <w:sz w:val="24"/>
          <w:szCs w:val="24"/>
        </w:rPr>
        <w:t> 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日盘面压榨利润为</w:t>
      </w:r>
      <w:r w:rsidRPr="001339F5">
        <w:rPr>
          <w:rFonts w:ascii="宋体" w:eastAsia="宋体" w:hAnsi="宋体" w:cs="宋体"/>
          <w:kern w:val="0"/>
          <w:sz w:val="24"/>
          <w:szCs w:val="24"/>
        </w:rPr>
        <w:t>311.95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1339F5">
        <w:rPr>
          <w:rFonts w:ascii="宋体" w:eastAsia="宋体" w:hAnsi="宋体" w:cs="宋体"/>
          <w:kern w:val="0"/>
          <w:sz w:val="24"/>
          <w:szCs w:val="24"/>
        </w:rPr>
        <w:t>/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吨。国内逐渐使大豆及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类的供应多元化，</w:t>
      </w:r>
      <w:r w:rsidRPr="001339F5">
        <w:rPr>
          <w:rFonts w:ascii="宋体" w:eastAsia="宋体" w:hAnsi="宋体" w:cs="宋体"/>
          <w:kern w:val="0"/>
          <w:sz w:val="24"/>
          <w:szCs w:val="24"/>
        </w:rPr>
        <w:t>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339F5">
        <w:rPr>
          <w:rFonts w:ascii="宋体" w:eastAsia="宋体" w:hAnsi="宋体" w:cs="宋体"/>
          <w:kern w:val="0"/>
          <w:sz w:val="24"/>
          <w:szCs w:val="24"/>
        </w:rPr>
        <w:t>5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日中国海关总署网站消息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公布，允许符合相关要求的俄罗斯甜菜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、大豆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（饼），油菜籽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（饼），葵花籽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（饼）进口；</w:t>
      </w:r>
      <w:r w:rsidRPr="001339F5">
        <w:rPr>
          <w:rFonts w:ascii="宋体" w:eastAsia="宋体" w:hAnsi="宋体" w:cs="宋体"/>
          <w:kern w:val="0"/>
          <w:sz w:val="24"/>
          <w:szCs w:val="24"/>
        </w:rPr>
        <w:t>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日中国首次批准从阿根廷进口豆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，这对国内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类供应形成了较好的补充。</w:t>
      </w:r>
    </w:p>
    <w:p w:rsidR="001339F5" w:rsidRP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国内进口巴西大豆的成本较上周有所下降。在未决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定大量进口美豆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之前，国内的大豆会进入阶段性去库存阶段。不过新一轮的中美贸易商谈将在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月份重起，中国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进口美豆的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概率又有所上升，增加了我国大豆后期供应的不确定性。目前生猪价格居高不下，在养殖利润的刺激下，伴随政府对生猪养殖业的大力扶持，非洲猪瘟的防控，生猪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养殖户补栏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的积极性较高。后期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类的终端需求会大为改善。</w:t>
      </w:r>
    </w:p>
    <w:p w:rsidR="001339F5" w:rsidRP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由于中加关系较为紧张，我国从加拿大进口菜籽量出现断崖式的下跌，近期菜籽库存减少幅度比较大，后期菜籽的进口量也将会处于低位。</w:t>
      </w:r>
      <w:r w:rsidRPr="001339F5">
        <w:rPr>
          <w:rFonts w:ascii="宋体" w:eastAsia="宋体" w:hAnsi="宋体" w:cs="宋体"/>
          <w:kern w:val="0"/>
          <w:sz w:val="24"/>
          <w:szCs w:val="24"/>
        </w:rPr>
        <w:t>9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月份将到港</w:t>
      </w:r>
      <w:r w:rsidRPr="001339F5">
        <w:rPr>
          <w:rFonts w:ascii="宋体" w:eastAsia="宋体" w:hAnsi="宋体" w:cs="宋体"/>
          <w:kern w:val="0"/>
          <w:sz w:val="24"/>
          <w:szCs w:val="24"/>
        </w:rPr>
        <w:t>6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万吨加拿大菜籽和</w:t>
      </w:r>
      <w:r w:rsidRPr="001339F5">
        <w:rPr>
          <w:rFonts w:ascii="宋体" w:eastAsia="宋体" w:hAnsi="宋体" w:cs="宋体"/>
          <w:kern w:val="0"/>
          <w:sz w:val="24"/>
          <w:szCs w:val="24"/>
        </w:rPr>
        <w:t>3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万吨澳大利亚菜籽；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10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月份将到港</w:t>
      </w:r>
      <w:r w:rsidRPr="001339F5">
        <w:rPr>
          <w:rFonts w:ascii="宋体" w:eastAsia="宋体" w:hAnsi="宋体" w:cs="宋体"/>
          <w:kern w:val="0"/>
          <w:sz w:val="24"/>
          <w:szCs w:val="24"/>
        </w:rPr>
        <w:t>11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万吨加拿大菜籽和</w:t>
      </w:r>
      <w:r w:rsidRPr="001339F5">
        <w:rPr>
          <w:rFonts w:ascii="宋体" w:eastAsia="宋体" w:hAnsi="宋体" w:cs="宋体"/>
          <w:kern w:val="0"/>
          <w:sz w:val="24"/>
          <w:szCs w:val="24"/>
        </w:rPr>
        <w:t>4</w:t>
      </w: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万吨澳大利亚菜籽。</w:t>
      </w:r>
    </w:p>
    <w:p w:rsidR="001339F5" w:rsidRPr="001339F5" w:rsidRDefault="001339F5" w:rsidP="001339F5">
      <w:pPr>
        <w:widowControl/>
        <w:spacing w:line="360" w:lineRule="auto"/>
        <w:ind w:firstLine="38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39F5" w:rsidRPr="001339F5" w:rsidRDefault="001339F5" w:rsidP="001339F5">
      <w:pPr>
        <w:widowControl/>
        <w:spacing w:line="360" w:lineRule="auto"/>
        <w:ind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综上所述，目前国内大豆及豆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处于去库存阶段，国内豆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现货成交较为活跃，需求逐渐改善，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美豆生长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的关键阶段，天气和霜冻风险对大豆的影响不容忽视，中美贸易谈判再起，但谈判结果处于未知，</w:t>
      </w:r>
      <w:proofErr w:type="gramStart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粕</w:t>
      </w:r>
      <w:proofErr w:type="gramEnd"/>
      <w:r w:rsidRPr="001339F5">
        <w:rPr>
          <w:rFonts w:ascii="宋体" w:eastAsia="宋体" w:hAnsi="宋体" w:cs="宋体" w:hint="eastAsia"/>
          <w:kern w:val="0"/>
          <w:sz w:val="24"/>
          <w:szCs w:val="24"/>
        </w:rPr>
        <w:t>类价格或将宽幅震荡偏强运行。</w:t>
      </w:r>
    </w:p>
    <w:p w:rsidR="001339F5" w:rsidRPr="001339F5" w:rsidRDefault="001339F5" w:rsidP="001339F5">
      <w:pPr>
        <w:widowControl/>
        <w:spacing w:line="360" w:lineRule="auto"/>
        <w:ind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39F5" w:rsidRPr="001339F5" w:rsidRDefault="001339F5" w:rsidP="001339F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9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免责声明：本研究报告由金</w:t>
      </w:r>
      <w:proofErr w:type="gramStart"/>
      <w:r w:rsidRPr="001339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鹏经济</w:t>
      </w:r>
      <w:proofErr w:type="gramEnd"/>
      <w:r w:rsidRPr="001339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1339F5" w:rsidRPr="001339F5" w:rsidRDefault="001339F5" w:rsidP="001339F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88865" cy="3189605"/>
            <wp:effectExtent l="19050" t="0" r="6985" b="0"/>
            <wp:docPr id="1" name="图片 1" descr="https://mmbiz.qpic.cn/mmbiz_png/LBX4T1S9UVFUiczdU3MUeHJKblw2LCTHibmC6f3zpuHZY2q8541iaoMEhJW1Gic4V7hl3jrOQ1llbR795rHxVhBjh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FUiczdU3MUeHJKblw2LCTHibmC6f3zpuHZY2q8541iaoMEhJW1Gic4V7hl3jrOQ1llbR795rHxVhBjhw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9F5" w:rsidRPr="001339F5" w:rsidRDefault="001339F5" w:rsidP="001339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2E2C" w:rsidRDefault="00662E2C"/>
    <w:sectPr w:rsidR="00662E2C" w:rsidSect="0066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CE" w:rsidRDefault="006E42CE" w:rsidP="001339F5">
      <w:r>
        <w:separator/>
      </w:r>
    </w:p>
  </w:endnote>
  <w:endnote w:type="continuationSeparator" w:id="0">
    <w:p w:rsidR="006E42CE" w:rsidRDefault="006E42CE" w:rsidP="0013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CE" w:rsidRDefault="006E42CE" w:rsidP="001339F5">
      <w:r>
        <w:separator/>
      </w:r>
    </w:p>
  </w:footnote>
  <w:footnote w:type="continuationSeparator" w:id="0">
    <w:p w:rsidR="006E42CE" w:rsidRDefault="006E42CE" w:rsidP="00133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9F5"/>
    <w:rsid w:val="001339F5"/>
    <w:rsid w:val="00662E2C"/>
    <w:rsid w:val="006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9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3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39F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339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3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Company>IT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2019-09-12T07:41:00Z</dcterms:created>
  <dcterms:modified xsi:type="dcterms:W3CDTF">2019-09-12T07:42:00Z</dcterms:modified>
</cp:coreProperties>
</file>