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ED" w:rsidRPr="00E2461C" w:rsidRDefault="00CE2BED" w:rsidP="00E2461C">
      <w:pPr>
        <w:widowControl/>
        <w:spacing w:beforeLines="50" w:before="156" w:afterLines="50" w:after="156" w:line="360" w:lineRule="auto"/>
        <w:ind w:left="159"/>
        <w:jc w:val="center"/>
        <w:rPr>
          <w:rFonts w:ascii="微软雅黑" w:eastAsia="微软雅黑" w:hAnsi="微软雅黑" w:cs="宋体" w:hint="eastAsia"/>
          <w:b/>
          <w:color w:val="000000" w:themeColor="text1"/>
          <w:kern w:val="0"/>
          <w:sz w:val="28"/>
          <w:szCs w:val="28"/>
        </w:rPr>
      </w:pPr>
      <w:r w:rsidRPr="00E2461C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粕类市场在油脂略有回调的撬动下暂时止跌</w:t>
      </w:r>
    </w:p>
    <w:p w:rsidR="00CE2BED" w:rsidRPr="00E2461C" w:rsidRDefault="00CE2BED" w:rsidP="00E2461C">
      <w:pPr>
        <w:widowControl/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E2461C">
        <w:rPr>
          <w:rFonts w:ascii="微软雅黑" w:eastAsia="微软雅黑" w:hAnsi="微软雅黑" w:hint="eastAsia"/>
          <w:color w:val="000000" w:themeColor="text1"/>
          <w:sz w:val="28"/>
          <w:szCs w:val="28"/>
        </w:rPr>
        <w:t>美豆：</w:t>
      </w:r>
    </w:p>
    <w:p w:rsidR="00CE2BED" w:rsidRPr="00E2461C" w:rsidRDefault="00CE2BED" w:rsidP="00E2461C">
      <w:pPr>
        <w:widowControl/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E2461C">
        <w:rPr>
          <w:rFonts w:ascii="微软雅黑" w:eastAsia="微软雅黑" w:hAnsi="微软雅黑" w:hint="eastAsia"/>
          <w:color w:val="000000" w:themeColor="text1"/>
          <w:sz w:val="28"/>
          <w:szCs w:val="28"/>
        </w:rPr>
        <w:t>USDA数据显示，截至12月26日当周，美豆周净销售降至33.2万吨，前周为74.73万吨，低于市场预期。</w:t>
      </w:r>
    </w:p>
    <w:p w:rsidR="00CE2BED" w:rsidRPr="00E2461C" w:rsidRDefault="00CE2BED" w:rsidP="00E2461C">
      <w:pPr>
        <w:widowControl/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E2461C">
        <w:rPr>
          <w:rFonts w:ascii="微软雅黑" w:eastAsia="微软雅黑" w:hAnsi="微软雅黑" w:hint="eastAsia"/>
          <w:color w:val="000000" w:themeColor="text1"/>
          <w:sz w:val="28"/>
          <w:szCs w:val="28"/>
        </w:rPr>
        <w:t>中美达成了第一阶段贸易协议，中国将会采购大量美国农产品，美豆价格因此上涨，但美豆库存依然较大，抑制价格继续攀升。</w:t>
      </w:r>
    </w:p>
    <w:p w:rsidR="00CE2BED" w:rsidRPr="00E2461C" w:rsidRDefault="00CE2BED" w:rsidP="00E2461C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E2461C">
        <w:rPr>
          <w:rFonts w:ascii="微软雅黑" w:eastAsia="微软雅黑" w:hAnsi="微软雅黑"/>
          <w:color w:val="000000" w:themeColor="text1"/>
          <w:sz w:val="28"/>
          <w:szCs w:val="28"/>
        </w:rPr>
        <w:t>南美大豆</w:t>
      </w:r>
      <w:r w:rsidRPr="00E2461C">
        <w:rPr>
          <w:rFonts w:ascii="微软雅黑" w:eastAsia="微软雅黑" w:hAnsi="微软雅黑" w:hint="eastAsia"/>
          <w:color w:val="000000" w:themeColor="text1"/>
          <w:sz w:val="28"/>
          <w:szCs w:val="28"/>
        </w:rPr>
        <w:t>：</w:t>
      </w:r>
    </w:p>
    <w:p w:rsidR="00CE2BED" w:rsidRPr="00E2461C" w:rsidRDefault="00C24665" w:rsidP="00E2461C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E2461C">
        <w:rPr>
          <w:rFonts w:ascii="微软雅黑" w:eastAsia="微软雅黑" w:hAnsi="微软雅黑" w:hint="eastAsia"/>
          <w:color w:val="000000" w:themeColor="text1"/>
          <w:sz w:val="28"/>
          <w:szCs w:val="28"/>
        </w:rPr>
        <w:t>巴西早豆已开始收割。市场</w:t>
      </w:r>
      <w:r w:rsidR="00CE2BED" w:rsidRPr="00E2461C">
        <w:rPr>
          <w:rFonts w:ascii="微软雅黑" w:eastAsia="微软雅黑" w:hAnsi="微软雅黑" w:hint="eastAsia"/>
          <w:color w:val="000000" w:themeColor="text1"/>
          <w:sz w:val="28"/>
          <w:szCs w:val="28"/>
        </w:rPr>
        <w:t>预计2019/2020年度巴西大豆产量为1.23亿吨。阿根廷大豆截至1月9日，播种进度为92%，前周86%，去年同期为95%。市场预期阿根廷的新作大豆播种面积将提高到1800万公顷，产量预估5300万吨。</w:t>
      </w:r>
    </w:p>
    <w:p w:rsidR="00CE2BED" w:rsidRPr="00E2461C" w:rsidRDefault="00CE2BED" w:rsidP="00E2461C">
      <w:pPr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E2461C">
        <w:rPr>
          <w:rFonts w:ascii="微软雅黑" w:eastAsia="微软雅黑" w:hAnsi="微软雅黑"/>
          <w:color w:val="000000" w:themeColor="text1"/>
          <w:sz w:val="28"/>
          <w:szCs w:val="28"/>
        </w:rPr>
        <w:t>国内大豆</w:t>
      </w:r>
      <w:r w:rsidRPr="00E2461C">
        <w:rPr>
          <w:rFonts w:ascii="微软雅黑" w:eastAsia="微软雅黑" w:hAnsi="微软雅黑" w:hint="eastAsia"/>
          <w:color w:val="000000" w:themeColor="text1"/>
          <w:sz w:val="28"/>
          <w:szCs w:val="28"/>
        </w:rPr>
        <w:t xml:space="preserve">：  </w:t>
      </w:r>
    </w:p>
    <w:p w:rsidR="00CE2BED" w:rsidRPr="00E2461C" w:rsidRDefault="00CE2BED" w:rsidP="00E2461C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E2461C">
        <w:rPr>
          <w:rFonts w:ascii="微软雅黑" w:eastAsia="微软雅黑" w:hAnsi="微软雅黑" w:hint="eastAsia"/>
          <w:color w:val="000000" w:themeColor="text1"/>
          <w:sz w:val="28"/>
          <w:szCs w:val="28"/>
        </w:rPr>
        <w:t>海关总署发布的初步数据显示：我国12月份进口大豆954.3万吨，较11月份增加了126.5万吨，增幅为15.25%。较比年同期增加382万吨。</w:t>
      </w:r>
    </w:p>
    <w:p w:rsidR="00CE2BED" w:rsidRPr="00E2461C" w:rsidRDefault="00CE2BED" w:rsidP="00E2461C">
      <w:pPr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E2461C">
        <w:rPr>
          <w:rFonts w:ascii="微软雅黑" w:eastAsia="微软雅黑" w:hAnsi="微软雅黑" w:hint="eastAsia"/>
          <w:color w:val="000000" w:themeColor="text1"/>
          <w:sz w:val="28"/>
          <w:szCs w:val="28"/>
        </w:rPr>
        <w:t>豆粕现货成交不大，1月10日国内豆粕现货成交6.08万吨。2020年1月8日沿海豆粕现货价格为2680-2810元/吨。春节前豆粕的备货基本完成，豆粕现货成交量较上周总体下滑。目前，油厂开机率提高，当周，全国油厂大豆压榨量为185.65万吨，较上周增加了18.95万吨。豆粕现货库存随之攀升。在我国政府的大力扶持下，</w:t>
      </w:r>
      <w:r w:rsidRPr="00E2461C">
        <w:rPr>
          <w:rFonts w:ascii="微软雅黑" w:eastAsia="微软雅黑" w:hAnsi="微软雅黑" w:hint="eastAsia"/>
          <w:color w:val="000000" w:themeColor="text1"/>
          <w:sz w:val="28"/>
          <w:szCs w:val="28"/>
        </w:rPr>
        <w:lastRenderedPageBreak/>
        <w:t>全国生猪和能繁母猪的存栏降幅明显收窄，能繁母猪环比上升，根据猪的生长周期，如果非洲猪瘟控制有效，2020年下半年—2021年上半年生猪存栏会有较大幅度的增加。因此，后期粕类需求量逐步加大。</w:t>
      </w:r>
    </w:p>
    <w:p w:rsidR="009441CA" w:rsidRDefault="00CE2BED" w:rsidP="00E2461C">
      <w:pPr>
        <w:widowControl/>
        <w:spacing w:beforeLines="50" w:before="156" w:afterLines="50" w:after="156" w:line="360" w:lineRule="auto"/>
        <w:ind w:firstLineChars="200" w:firstLine="560"/>
        <w:rPr>
          <w:rFonts w:ascii="微软雅黑" w:eastAsia="微软雅黑" w:hAnsi="微软雅黑"/>
          <w:color w:val="000000" w:themeColor="text1"/>
          <w:sz w:val="28"/>
          <w:szCs w:val="28"/>
        </w:rPr>
      </w:pPr>
      <w:r w:rsidRPr="00E2461C">
        <w:rPr>
          <w:rFonts w:ascii="微软雅黑" w:eastAsia="微软雅黑" w:hAnsi="微软雅黑" w:hint="eastAsia"/>
          <w:color w:val="000000" w:themeColor="text1"/>
          <w:sz w:val="28"/>
          <w:szCs w:val="28"/>
        </w:rPr>
        <w:t>综上所述，国内大豆供应较为充足，需求短期偏弱，长期看好。粕类价格获得支撑，在油脂回调的撬动下粕类价格暂时止跌。</w:t>
      </w:r>
    </w:p>
    <w:p w:rsidR="00E2461C" w:rsidRDefault="00E2461C" w:rsidP="00E2461C">
      <w:pPr>
        <w:widowControl/>
        <w:spacing w:beforeLines="50" w:before="156" w:afterLines="50" w:after="156" w:line="360" w:lineRule="auto"/>
        <w:rPr>
          <w:rFonts w:ascii="微软雅黑" w:eastAsia="微软雅黑" w:hAnsi="微软雅黑"/>
          <w:color w:val="000000" w:themeColor="text1"/>
          <w:sz w:val="28"/>
          <w:szCs w:val="28"/>
        </w:rPr>
      </w:pPr>
      <w:bookmarkStart w:id="0" w:name="_GoBack"/>
      <w:bookmarkEnd w:id="0"/>
    </w:p>
    <w:p w:rsidR="00E2461C" w:rsidRPr="00E2461C" w:rsidRDefault="00E2461C" w:rsidP="00E2461C">
      <w:pPr>
        <w:widowControl/>
        <w:spacing w:beforeLines="50" w:before="156" w:afterLines="50" w:after="156" w:line="360" w:lineRule="auto"/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</w:pPr>
      <w:r>
        <w:rPr>
          <w:rStyle w:val="a5"/>
          <w:rFonts w:ascii="微软雅黑" w:eastAsia="微软雅黑" w:hAnsi="微软雅黑" w:hint="eastAsia"/>
          <w:color w:val="000000"/>
          <w:spacing w:val="8"/>
          <w:sz w:val="23"/>
          <w:szCs w:val="23"/>
          <w:shd w:val="clear" w:color="auto" w:fill="FFFFFF"/>
        </w:rPr>
        <w:t>免责声明：本研究报告由金鹏经济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sectPr w:rsidR="00E2461C" w:rsidRPr="00E2461C" w:rsidSect="00944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2C" w:rsidRDefault="00AB692C" w:rsidP="00CE2BED">
      <w:r>
        <w:separator/>
      </w:r>
    </w:p>
  </w:endnote>
  <w:endnote w:type="continuationSeparator" w:id="0">
    <w:p w:rsidR="00AB692C" w:rsidRDefault="00AB692C" w:rsidP="00CE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2C" w:rsidRDefault="00AB692C" w:rsidP="00CE2BED">
      <w:r>
        <w:separator/>
      </w:r>
    </w:p>
  </w:footnote>
  <w:footnote w:type="continuationSeparator" w:id="0">
    <w:p w:rsidR="00AB692C" w:rsidRDefault="00AB692C" w:rsidP="00CE2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BED"/>
    <w:rsid w:val="00641AF9"/>
    <w:rsid w:val="006F23D2"/>
    <w:rsid w:val="009441CA"/>
    <w:rsid w:val="00AB692C"/>
    <w:rsid w:val="00C24665"/>
    <w:rsid w:val="00CE2BED"/>
    <w:rsid w:val="00E2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5CDCF-8B56-44DF-B42D-22CD9A83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B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BED"/>
    <w:rPr>
      <w:sz w:val="18"/>
      <w:szCs w:val="18"/>
    </w:rPr>
  </w:style>
  <w:style w:type="character" w:styleId="a5">
    <w:name w:val="Strong"/>
    <w:basedOn w:val="a0"/>
    <w:uiPriority w:val="22"/>
    <w:qFormat/>
    <w:rsid w:val="00E24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692</Characters>
  <Application>Microsoft Office Word</Application>
  <DocSecurity>0</DocSecurity>
  <Lines>5</Lines>
  <Paragraphs>1</Paragraphs>
  <ScaleCrop>false</ScaleCrop>
  <Company>IT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shendu</cp:lastModifiedBy>
  <cp:revision>5</cp:revision>
  <dcterms:created xsi:type="dcterms:W3CDTF">2020-01-16T06:11:00Z</dcterms:created>
  <dcterms:modified xsi:type="dcterms:W3CDTF">2020-01-16T06:28:00Z</dcterms:modified>
</cp:coreProperties>
</file>